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9CB0" w14:textId="77777777" w:rsidR="00BB78BC" w:rsidRDefault="00BB78BC" w:rsidP="00543A39">
      <w:pPr>
        <w:spacing w:line="252" w:lineRule="exact"/>
        <w:ind w:right="214"/>
        <w:jc w:val="right"/>
        <w:rPr>
          <w:rFonts w:asciiTheme="minorHAnsi" w:hAnsiTheme="minorHAnsi" w:cstheme="minorHAnsi"/>
        </w:rPr>
      </w:pPr>
    </w:p>
    <w:p w14:paraId="4268E447" w14:textId="6E055494" w:rsidR="00543A39" w:rsidRPr="0027303F" w:rsidRDefault="00543A39" w:rsidP="00543A39">
      <w:pPr>
        <w:spacing w:line="252" w:lineRule="exact"/>
        <w:ind w:right="214"/>
        <w:jc w:val="right"/>
        <w:rPr>
          <w:rFonts w:asciiTheme="minorHAnsi" w:hAnsiTheme="minorHAnsi" w:cstheme="minorHAnsi"/>
          <w:b/>
        </w:rPr>
      </w:pPr>
      <w:r w:rsidRPr="00CC3B0E">
        <w:rPr>
          <w:rFonts w:asciiTheme="minorHAnsi" w:hAnsiTheme="minorHAnsi" w:cstheme="minorHAnsi"/>
        </w:rPr>
        <w:t>Warszawa, 2</w:t>
      </w:r>
      <w:r w:rsidR="00313FE4">
        <w:rPr>
          <w:rFonts w:asciiTheme="minorHAnsi" w:hAnsiTheme="minorHAnsi" w:cstheme="minorHAnsi"/>
        </w:rPr>
        <w:t>2</w:t>
      </w:r>
      <w:r w:rsidRPr="00CC3B0E">
        <w:rPr>
          <w:rFonts w:asciiTheme="minorHAnsi" w:hAnsiTheme="minorHAnsi" w:cstheme="minorHAnsi"/>
        </w:rPr>
        <w:t xml:space="preserve"> </w:t>
      </w:r>
      <w:r w:rsidR="00CC3B0E">
        <w:rPr>
          <w:rFonts w:asciiTheme="minorHAnsi" w:hAnsiTheme="minorHAnsi" w:cstheme="minorHAnsi"/>
        </w:rPr>
        <w:t>sierpnia</w:t>
      </w:r>
      <w:r w:rsidRPr="00CC3B0E">
        <w:rPr>
          <w:rFonts w:asciiTheme="minorHAnsi" w:hAnsiTheme="minorHAnsi" w:cstheme="minorHAnsi"/>
        </w:rPr>
        <w:t xml:space="preserve"> 2023 r.</w:t>
      </w:r>
    </w:p>
    <w:p w14:paraId="4D0A5740" w14:textId="77777777" w:rsidR="00543A39" w:rsidRPr="00F04198" w:rsidRDefault="00543A39" w:rsidP="00543A39">
      <w:pPr>
        <w:pStyle w:val="Tekstpodstawowy"/>
        <w:spacing w:before="2"/>
        <w:rPr>
          <w:rFonts w:ascii="Calibri Light" w:hAnsi="Calibri Light" w:cs="Calibri Light"/>
          <w:b/>
          <w:sz w:val="18"/>
        </w:rPr>
      </w:pPr>
      <w:r w:rsidRPr="004570F1">
        <w:rPr>
          <w:rFonts w:ascii="Calibri Light" w:hAnsi="Calibri Light" w:cs="Calibri Light"/>
          <w:noProof/>
          <w:lang w:eastAsia="pl-PL"/>
        </w:rPr>
        <mc:AlternateContent>
          <mc:Choice Requires="wps">
            <w:drawing>
              <wp:anchor distT="0" distB="0" distL="0" distR="0" simplePos="0" relativeHeight="487608832" behindDoc="1" locked="0" layoutInCell="1" allowOverlap="1" wp14:anchorId="5F5B5C68" wp14:editId="4EF4E73C">
                <wp:simplePos x="0" y="0"/>
                <wp:positionH relativeFrom="margin">
                  <wp:align>right</wp:align>
                </wp:positionH>
                <wp:positionV relativeFrom="paragraph">
                  <wp:posOffset>207645</wp:posOffset>
                </wp:positionV>
                <wp:extent cx="6141720" cy="746760"/>
                <wp:effectExtent l="0" t="0" r="11430" b="1524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7467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975BE9" w14:textId="77777777" w:rsidR="00543A39" w:rsidRDefault="00543A39" w:rsidP="00543A39">
                            <w:pPr>
                              <w:spacing w:line="278" w:lineRule="auto"/>
                              <w:ind w:left="2880" w:right="2307"/>
                              <w:rPr>
                                <w:b/>
                                <w:sz w:val="24"/>
                                <w:szCs w:val="24"/>
                              </w:rPr>
                            </w:pPr>
                          </w:p>
                          <w:p w14:paraId="62ADD8F4" w14:textId="77777777" w:rsidR="00543A39" w:rsidRPr="0020121E" w:rsidRDefault="00543A39" w:rsidP="00543A39">
                            <w:pPr>
                              <w:jc w:val="center"/>
                              <w:rPr>
                                <w:b/>
                                <w:sz w:val="26"/>
                                <w:szCs w:val="26"/>
                              </w:rPr>
                            </w:pPr>
                            <w:r>
                              <w:rPr>
                                <w:b/>
                                <w:sz w:val="26"/>
                              </w:rPr>
                              <w:t>Powrót do przedszkola z Kicią Kocią!</w:t>
                            </w:r>
                            <w:r>
                              <w:rPr>
                                <w:b/>
                                <w:sz w:val="26"/>
                                <w:szCs w:val="26"/>
                              </w:rPr>
                              <w:t xml:space="preserve"> Dwa dni cudownych atrakcji w centrum handlowym Promenada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5C68" id="_x0000_t202" coordsize="21600,21600" o:spt="202" path="m,l,21600r21600,l21600,xe">
                <v:stroke joinstyle="miter"/>
                <v:path gradientshapeok="t" o:connecttype="rect"/>
              </v:shapetype>
              <v:shape id="Text Box 3" o:spid="_x0000_s1026" type="#_x0000_t202" style="position:absolute;margin-left:432.4pt;margin-top:16.35pt;width:483.6pt;height:58.8pt;z-index:-1570764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" filled="f" strokeweight=".16936mm">
                <v:textbox inset="0,0,0,0">
                  <w:txbxContent>
                    <w:p w14:paraId="6D975BE9" w14:textId="77777777" w:rsidR="00543A39" w:rsidRDefault="00543A39" w:rsidP="00543A39">
                      <w:pPr>
                        <w:spacing w:line="278" w:lineRule="auto"/>
                        <w:ind w:left="2880" w:right="2307"/>
                        <w:rPr>
                          <w:b/>
                          <w:sz w:val="24"/>
                          <w:szCs w:val="24"/>
                        </w:rPr>
                      </w:pPr>
                    </w:p>
                    <w:p w14:paraId="62ADD8F4" w14:textId="77777777" w:rsidR="00543A39" w:rsidRPr="0020121E" w:rsidRDefault="00543A39" w:rsidP="00543A39">
                      <w:pPr>
                        <w:jc w:val="center"/>
                        <w:rPr>
                          <w:b/>
                          <w:sz w:val="26"/>
                          <w:szCs w:val="26"/>
                        </w:rPr>
                      </w:pPr>
                      <w:r>
                        <w:rPr>
                          <w:b/>
                          <w:sz w:val="26"/>
                        </w:rPr>
                        <w:t>Powrót do przedszkola z Kicią Kocią!</w:t>
                      </w:r>
                      <w:r>
                        <w:rPr>
                          <w:b/>
                          <w:sz w:val="26"/>
                          <w:szCs w:val="26"/>
                        </w:rPr>
                        <w:t xml:space="preserve"> Dwa dni cudownych atrakcji w centrum handlowym Promenada</w:t>
                      </w:r>
                    </w:p>
                  </w:txbxContent>
                </v:textbox>
                <w10:wrap type="topAndBottom" anchorx="margin"/>
              </v:shape>
            </w:pict>
          </mc:Fallback>
        </mc:AlternateContent>
      </w:r>
    </w:p>
    <w:p w14:paraId="20C21BD4" w14:textId="77777777" w:rsidR="00543A39" w:rsidRDefault="00543A39" w:rsidP="00543A39">
      <w:pPr>
        <w:pStyle w:val="Tekstpodstawowy"/>
        <w:jc w:val="both"/>
        <w:rPr>
          <w:rFonts w:ascii="Calibri Light" w:hAnsi="Calibri Light"/>
          <w:b/>
          <w:bCs/>
          <w:lang w:eastAsia="he-IL"/>
        </w:rPr>
      </w:pPr>
    </w:p>
    <w:p w14:paraId="51B244DE" w14:textId="7A4737D5" w:rsidR="00543A39" w:rsidRDefault="00543A39" w:rsidP="00543A39">
      <w:pPr>
        <w:pStyle w:val="NormalnyWeb"/>
        <w:shd w:val="clear" w:color="auto" w:fill="FFFFFF"/>
        <w:spacing w:before="0" w:beforeAutospacing="0" w:after="0" w:afterAutospacing="0" w:line="269" w:lineRule="auto"/>
        <w:jc w:val="both"/>
        <w:rPr>
          <w:rStyle w:val="Pogrubienie"/>
          <w:rFonts w:asciiTheme="minorHAnsi" w:hAnsiTheme="minorHAnsi" w:cstheme="minorHAnsi"/>
          <w:sz w:val="22"/>
          <w:szCs w:val="22"/>
        </w:rPr>
      </w:pPr>
      <w:bookmarkStart w:id="0" w:name="_Hlk125385725"/>
      <w:r>
        <w:rPr>
          <w:rStyle w:val="Pogrubienie"/>
          <w:rFonts w:asciiTheme="minorHAnsi" w:hAnsiTheme="minorHAnsi" w:cstheme="minorHAnsi"/>
          <w:sz w:val="22"/>
          <w:szCs w:val="22"/>
        </w:rPr>
        <w:t>Wakacje powoli się kończą, a na horyzoncie pojawia się wizja powrotu dzieci do przedszkola. Warto zadbać, aby doświadczenie zmiany przywoływało w pociechach jak najmilsze wspomnienia. Z pomocą najmłodszym przyjdzie ich ulubienica, Kicia Kocia, wraz ze swoim braciszkiem Nunusiem. Już 26 i 27 sierpnia wesołe zwierzaki odwiedzą centrum handlowe Promenada i zaproszą dzieci do wspólnej zabawy. Na Kocich Przyjaciół czekać będzie mnóstwo atrakcji, m.in. edukacyjne gry i aktywności, wspólne czytanie bajek oraz konkursy z nagrodami.</w:t>
      </w:r>
    </w:p>
    <w:p w14:paraId="3F08E2F9" w14:textId="77777777" w:rsidR="00543A39" w:rsidRDefault="00543A39" w:rsidP="00543A39">
      <w:pPr>
        <w:pStyle w:val="NormalnyWeb"/>
        <w:shd w:val="clear" w:color="auto" w:fill="FFFFFF"/>
        <w:spacing w:before="0" w:beforeAutospacing="0" w:after="0" w:afterAutospacing="0" w:line="269" w:lineRule="auto"/>
        <w:jc w:val="both"/>
        <w:rPr>
          <w:rStyle w:val="Pogrubienie"/>
          <w:rFonts w:asciiTheme="minorHAnsi" w:hAnsiTheme="minorHAnsi" w:cstheme="minorHAnsi"/>
          <w:sz w:val="22"/>
          <w:szCs w:val="22"/>
        </w:rPr>
      </w:pPr>
    </w:p>
    <w:bookmarkEnd w:id="0"/>
    <w:p w14:paraId="52F83AA1" w14:textId="77777777" w:rsidR="00543A39" w:rsidRPr="007E638F" w:rsidRDefault="00543A39" w:rsidP="00543A39">
      <w:pPr>
        <w:spacing w:line="269" w:lineRule="auto"/>
        <w:jc w:val="both"/>
        <w:rPr>
          <w:rFonts w:asciiTheme="minorHAnsi" w:hAnsiTheme="minorHAnsi" w:cstheme="minorHAnsi"/>
        </w:rPr>
      </w:pPr>
      <w:r w:rsidRPr="007E638F">
        <w:rPr>
          <w:rFonts w:asciiTheme="minorHAnsi" w:hAnsiTheme="minorHAnsi" w:cstheme="minorHAnsi"/>
        </w:rPr>
        <w:t xml:space="preserve">Kicia Kocia </w:t>
      </w:r>
      <w:r>
        <w:rPr>
          <w:rFonts w:asciiTheme="minorHAnsi" w:hAnsiTheme="minorHAnsi" w:cstheme="minorHAnsi"/>
        </w:rPr>
        <w:t>–</w:t>
      </w:r>
      <w:r w:rsidRPr="007E638F">
        <w:rPr>
          <w:rFonts w:asciiTheme="minorHAnsi" w:hAnsiTheme="minorHAnsi" w:cstheme="minorHAnsi"/>
        </w:rPr>
        <w:t xml:space="preserve"> bohaterka serii ulubionych książek dla </w:t>
      </w:r>
      <w:r>
        <w:rPr>
          <w:rFonts w:asciiTheme="minorHAnsi" w:hAnsiTheme="minorHAnsi" w:cstheme="minorHAnsi"/>
        </w:rPr>
        <w:t>dzieci</w:t>
      </w:r>
      <w:r w:rsidRPr="007E638F">
        <w:rPr>
          <w:rFonts w:asciiTheme="minorHAnsi" w:hAnsiTheme="minorHAnsi" w:cstheme="minorHAnsi"/>
        </w:rPr>
        <w:t xml:space="preserve"> </w:t>
      </w:r>
      <w:r>
        <w:rPr>
          <w:rFonts w:asciiTheme="minorHAnsi" w:hAnsiTheme="minorHAnsi" w:cstheme="minorHAnsi"/>
        </w:rPr>
        <w:t xml:space="preserve">– już wkrótce </w:t>
      </w:r>
      <w:r w:rsidRPr="007E638F">
        <w:rPr>
          <w:rFonts w:asciiTheme="minorHAnsi" w:hAnsiTheme="minorHAnsi" w:cstheme="minorHAnsi"/>
        </w:rPr>
        <w:t xml:space="preserve">odwiedzi </w:t>
      </w:r>
      <w:r>
        <w:rPr>
          <w:rFonts w:asciiTheme="minorHAnsi" w:hAnsiTheme="minorHAnsi" w:cstheme="minorHAnsi"/>
        </w:rPr>
        <w:t>warszawskie centrum handlowe Promenada</w:t>
      </w:r>
      <w:r w:rsidRPr="007E638F">
        <w:rPr>
          <w:rFonts w:asciiTheme="minorHAnsi" w:hAnsiTheme="minorHAnsi" w:cstheme="minorHAnsi"/>
        </w:rPr>
        <w:t xml:space="preserve">, gdzie </w:t>
      </w:r>
      <w:r>
        <w:rPr>
          <w:rFonts w:asciiTheme="minorHAnsi" w:hAnsiTheme="minorHAnsi" w:cstheme="minorHAnsi"/>
        </w:rPr>
        <w:t xml:space="preserve">wspólnie z najmłodszymi fanami </w:t>
      </w:r>
      <w:r w:rsidRPr="007E638F">
        <w:rPr>
          <w:rFonts w:asciiTheme="minorHAnsi" w:hAnsiTheme="minorHAnsi" w:cstheme="minorHAnsi"/>
        </w:rPr>
        <w:t xml:space="preserve">przeżyje moc fascynujących przygód. </w:t>
      </w:r>
    </w:p>
    <w:p w14:paraId="17EE19F8" w14:textId="77777777" w:rsidR="00543A39" w:rsidRPr="007E638F" w:rsidRDefault="00543A39" w:rsidP="00543A39">
      <w:pPr>
        <w:spacing w:line="269" w:lineRule="auto"/>
        <w:jc w:val="both"/>
        <w:rPr>
          <w:rFonts w:asciiTheme="minorHAnsi" w:hAnsiTheme="minorHAnsi" w:cstheme="minorHAnsi"/>
        </w:rPr>
      </w:pPr>
    </w:p>
    <w:p w14:paraId="2466ECA7" w14:textId="77777777" w:rsidR="00543A39" w:rsidRPr="007E638F" w:rsidRDefault="00543A39" w:rsidP="00543A39">
      <w:pPr>
        <w:spacing w:line="269" w:lineRule="auto"/>
        <w:jc w:val="both"/>
        <w:rPr>
          <w:rFonts w:asciiTheme="minorHAnsi" w:hAnsiTheme="minorHAnsi" w:cstheme="minorHAnsi"/>
        </w:rPr>
      </w:pPr>
      <w:r w:rsidRPr="007E638F">
        <w:rPr>
          <w:rFonts w:asciiTheme="minorHAnsi" w:hAnsiTheme="minorHAnsi" w:cstheme="minorHAnsi"/>
        </w:rPr>
        <w:t>Wydarzenie podzielon</w:t>
      </w:r>
      <w:r>
        <w:rPr>
          <w:rFonts w:asciiTheme="minorHAnsi" w:hAnsiTheme="minorHAnsi" w:cstheme="minorHAnsi"/>
        </w:rPr>
        <w:t xml:space="preserve">o </w:t>
      </w:r>
      <w:r w:rsidRPr="007E638F">
        <w:rPr>
          <w:rFonts w:asciiTheme="minorHAnsi" w:hAnsiTheme="minorHAnsi" w:cstheme="minorHAnsi"/>
        </w:rPr>
        <w:t xml:space="preserve">na kilka stref tematycznych, nawiązujących do przygód Koci </w:t>
      </w:r>
      <w:r>
        <w:rPr>
          <w:rFonts w:asciiTheme="minorHAnsi" w:hAnsiTheme="minorHAnsi" w:cstheme="minorHAnsi"/>
        </w:rPr>
        <w:t>i</w:t>
      </w:r>
      <w:r w:rsidRPr="007E638F">
        <w:rPr>
          <w:rFonts w:asciiTheme="minorHAnsi" w:hAnsiTheme="minorHAnsi" w:cstheme="minorHAnsi"/>
        </w:rPr>
        <w:t xml:space="preserve"> </w:t>
      </w:r>
      <w:r>
        <w:rPr>
          <w:rFonts w:asciiTheme="minorHAnsi" w:hAnsiTheme="minorHAnsi" w:cstheme="minorHAnsi"/>
        </w:rPr>
        <w:t xml:space="preserve">jej brata </w:t>
      </w:r>
      <w:r w:rsidRPr="007E638F">
        <w:rPr>
          <w:rFonts w:asciiTheme="minorHAnsi" w:hAnsiTheme="minorHAnsi" w:cstheme="minorHAnsi"/>
        </w:rPr>
        <w:t>Nunusia. W</w:t>
      </w:r>
      <w:r>
        <w:rPr>
          <w:rFonts w:asciiTheme="minorHAnsi" w:hAnsiTheme="minorHAnsi" w:cstheme="minorHAnsi"/>
        </w:rPr>
        <w:t> </w:t>
      </w:r>
      <w:r w:rsidRPr="007E638F">
        <w:rPr>
          <w:rFonts w:asciiTheme="minorHAnsi" w:hAnsiTheme="minorHAnsi" w:cstheme="minorHAnsi"/>
          <w:b/>
        </w:rPr>
        <w:t>strefie Bajek</w:t>
      </w:r>
      <w:r w:rsidRPr="007E638F">
        <w:rPr>
          <w:rFonts w:asciiTheme="minorHAnsi" w:hAnsiTheme="minorHAnsi" w:cstheme="minorHAnsi"/>
        </w:rPr>
        <w:t xml:space="preserve"> urządzonej na wzór pokoiku </w:t>
      </w:r>
      <w:r>
        <w:rPr>
          <w:rFonts w:asciiTheme="minorHAnsi" w:hAnsiTheme="minorHAnsi" w:cstheme="minorHAnsi"/>
        </w:rPr>
        <w:t xml:space="preserve">tytułowej bohaterki, </w:t>
      </w:r>
      <w:r w:rsidRPr="007E638F">
        <w:rPr>
          <w:rFonts w:asciiTheme="minorHAnsi" w:hAnsiTheme="minorHAnsi" w:cstheme="minorHAnsi"/>
        </w:rPr>
        <w:t>dzieci będą mogły posłuchać opowiadań o</w:t>
      </w:r>
      <w:r>
        <w:rPr>
          <w:rFonts w:asciiTheme="minorHAnsi" w:hAnsiTheme="minorHAnsi" w:cstheme="minorHAnsi"/>
        </w:rPr>
        <w:t xml:space="preserve"> bystrej </w:t>
      </w:r>
      <w:r w:rsidRPr="001F628D">
        <w:rPr>
          <w:rFonts w:asciiTheme="minorHAnsi" w:hAnsiTheme="minorHAnsi" w:cstheme="minorHAnsi"/>
        </w:rPr>
        <w:t>kotce.</w:t>
      </w:r>
      <w:r w:rsidRPr="007E638F">
        <w:rPr>
          <w:rFonts w:asciiTheme="minorHAnsi" w:hAnsiTheme="minorHAnsi" w:cstheme="minorHAnsi"/>
        </w:rPr>
        <w:t xml:space="preserve"> Dla </w:t>
      </w:r>
      <w:r>
        <w:rPr>
          <w:rFonts w:asciiTheme="minorHAnsi" w:hAnsiTheme="minorHAnsi" w:cstheme="minorHAnsi"/>
        </w:rPr>
        <w:t xml:space="preserve">odważnych </w:t>
      </w:r>
      <w:r w:rsidRPr="007E638F">
        <w:rPr>
          <w:rFonts w:asciiTheme="minorHAnsi" w:hAnsiTheme="minorHAnsi" w:cstheme="minorHAnsi"/>
        </w:rPr>
        <w:t xml:space="preserve">śmiałków przygotowano </w:t>
      </w:r>
      <w:r w:rsidRPr="007E638F">
        <w:rPr>
          <w:rFonts w:asciiTheme="minorHAnsi" w:hAnsiTheme="minorHAnsi" w:cstheme="minorHAnsi"/>
          <w:b/>
        </w:rPr>
        <w:t xml:space="preserve">grę planszową </w:t>
      </w:r>
      <w:r>
        <w:rPr>
          <w:rFonts w:asciiTheme="minorHAnsi" w:hAnsiTheme="minorHAnsi" w:cstheme="minorHAnsi"/>
          <w:b/>
        </w:rPr>
        <w:t>na temat</w:t>
      </w:r>
      <w:r w:rsidRPr="007E638F">
        <w:rPr>
          <w:rFonts w:asciiTheme="minorHAnsi" w:hAnsiTheme="minorHAnsi" w:cstheme="minorHAnsi"/>
          <w:b/>
        </w:rPr>
        <w:t xml:space="preserve"> tajemniczego życia w lesie</w:t>
      </w:r>
      <w:r w:rsidRPr="007E638F">
        <w:rPr>
          <w:rFonts w:asciiTheme="minorHAnsi" w:hAnsiTheme="minorHAnsi" w:cstheme="minorHAnsi"/>
        </w:rPr>
        <w:t>. Dzieci</w:t>
      </w:r>
      <w:r>
        <w:rPr>
          <w:rFonts w:asciiTheme="minorHAnsi" w:hAnsiTheme="minorHAnsi" w:cstheme="minorHAnsi"/>
        </w:rPr>
        <w:t>,</w:t>
      </w:r>
      <w:r w:rsidRPr="007E638F">
        <w:rPr>
          <w:rFonts w:asciiTheme="minorHAnsi" w:hAnsiTheme="minorHAnsi" w:cstheme="minorHAnsi"/>
        </w:rPr>
        <w:t xml:space="preserve"> poruszają</w:t>
      </w:r>
      <w:r>
        <w:rPr>
          <w:rFonts w:asciiTheme="minorHAnsi" w:hAnsiTheme="minorHAnsi" w:cstheme="minorHAnsi"/>
        </w:rPr>
        <w:t>c</w:t>
      </w:r>
      <w:r w:rsidRPr="007E638F">
        <w:rPr>
          <w:rFonts w:asciiTheme="minorHAnsi" w:hAnsiTheme="minorHAnsi" w:cstheme="minorHAnsi"/>
        </w:rPr>
        <w:t xml:space="preserve"> się po polach </w:t>
      </w:r>
      <w:r>
        <w:rPr>
          <w:rFonts w:asciiTheme="minorHAnsi" w:hAnsiTheme="minorHAnsi" w:cstheme="minorHAnsi"/>
        </w:rPr>
        <w:t>planszy,</w:t>
      </w:r>
      <w:r w:rsidRPr="007E638F">
        <w:rPr>
          <w:rFonts w:asciiTheme="minorHAnsi" w:hAnsiTheme="minorHAnsi" w:cstheme="minorHAnsi"/>
        </w:rPr>
        <w:t xml:space="preserve"> </w:t>
      </w:r>
      <w:r>
        <w:rPr>
          <w:rFonts w:asciiTheme="minorHAnsi" w:hAnsiTheme="minorHAnsi" w:cstheme="minorHAnsi"/>
        </w:rPr>
        <w:t xml:space="preserve">będą </w:t>
      </w:r>
      <w:r w:rsidRPr="007E638F">
        <w:rPr>
          <w:rFonts w:asciiTheme="minorHAnsi" w:hAnsiTheme="minorHAnsi" w:cstheme="minorHAnsi"/>
        </w:rPr>
        <w:t>rzuca</w:t>
      </w:r>
      <w:r>
        <w:rPr>
          <w:rFonts w:asciiTheme="minorHAnsi" w:hAnsiTheme="minorHAnsi" w:cstheme="minorHAnsi"/>
        </w:rPr>
        <w:t>ć</w:t>
      </w:r>
      <w:r w:rsidRPr="007E638F">
        <w:rPr>
          <w:rFonts w:asciiTheme="minorHAnsi" w:hAnsiTheme="minorHAnsi" w:cstheme="minorHAnsi"/>
        </w:rPr>
        <w:t xml:space="preserve"> </w:t>
      </w:r>
      <w:r>
        <w:rPr>
          <w:rFonts w:asciiTheme="minorHAnsi" w:hAnsiTheme="minorHAnsi" w:cstheme="minorHAnsi"/>
        </w:rPr>
        <w:t xml:space="preserve">wielką </w:t>
      </w:r>
      <w:r w:rsidRPr="007E638F">
        <w:rPr>
          <w:rFonts w:asciiTheme="minorHAnsi" w:hAnsiTheme="minorHAnsi" w:cstheme="minorHAnsi"/>
        </w:rPr>
        <w:t>kostką do gry i odpowiada</w:t>
      </w:r>
      <w:r>
        <w:rPr>
          <w:rFonts w:asciiTheme="minorHAnsi" w:hAnsiTheme="minorHAnsi" w:cstheme="minorHAnsi"/>
        </w:rPr>
        <w:t>ć</w:t>
      </w:r>
      <w:r w:rsidRPr="007E638F">
        <w:rPr>
          <w:rFonts w:asciiTheme="minorHAnsi" w:hAnsiTheme="minorHAnsi" w:cstheme="minorHAnsi"/>
        </w:rPr>
        <w:t xml:space="preserve"> na pytania zadane przez animatorkę. </w:t>
      </w:r>
      <w:r>
        <w:rPr>
          <w:rFonts w:asciiTheme="minorHAnsi" w:hAnsiTheme="minorHAnsi" w:cstheme="minorHAnsi"/>
        </w:rPr>
        <w:t>Z</w:t>
      </w:r>
      <w:r w:rsidRPr="007E638F">
        <w:rPr>
          <w:rFonts w:asciiTheme="minorHAnsi" w:hAnsiTheme="minorHAnsi" w:cstheme="minorHAnsi"/>
        </w:rPr>
        <w:t>awodni</w:t>
      </w:r>
      <w:r>
        <w:rPr>
          <w:rFonts w:asciiTheme="minorHAnsi" w:hAnsiTheme="minorHAnsi" w:cstheme="minorHAnsi"/>
        </w:rPr>
        <w:t>cy,</w:t>
      </w:r>
      <w:r w:rsidRPr="007E638F">
        <w:rPr>
          <w:rFonts w:asciiTheme="minorHAnsi" w:hAnsiTheme="minorHAnsi" w:cstheme="minorHAnsi"/>
        </w:rPr>
        <w:t xml:space="preserve"> którzy dotrą do mety </w:t>
      </w:r>
      <w:r>
        <w:rPr>
          <w:rFonts w:asciiTheme="minorHAnsi" w:hAnsiTheme="minorHAnsi" w:cstheme="minorHAnsi"/>
        </w:rPr>
        <w:t>otrzymają</w:t>
      </w:r>
      <w:r w:rsidRPr="007E638F">
        <w:rPr>
          <w:rFonts w:asciiTheme="minorHAnsi" w:hAnsiTheme="minorHAnsi" w:cstheme="minorHAnsi"/>
        </w:rPr>
        <w:t xml:space="preserve"> słodkie upominki. Na uczestników czeka</w:t>
      </w:r>
      <w:r>
        <w:rPr>
          <w:rFonts w:asciiTheme="minorHAnsi" w:hAnsiTheme="minorHAnsi" w:cstheme="minorHAnsi"/>
        </w:rPr>
        <w:t>ć będzie</w:t>
      </w:r>
      <w:r w:rsidRPr="007E638F">
        <w:rPr>
          <w:rFonts w:asciiTheme="minorHAnsi" w:hAnsiTheme="minorHAnsi" w:cstheme="minorHAnsi"/>
        </w:rPr>
        <w:t xml:space="preserve"> również </w:t>
      </w:r>
      <w:r w:rsidRPr="007E638F">
        <w:rPr>
          <w:rFonts w:asciiTheme="minorHAnsi" w:hAnsiTheme="minorHAnsi" w:cstheme="minorHAnsi"/>
          <w:b/>
        </w:rPr>
        <w:t>Strefa Foto</w:t>
      </w:r>
      <w:r>
        <w:rPr>
          <w:rFonts w:asciiTheme="minorHAnsi" w:hAnsiTheme="minorHAnsi" w:cstheme="minorHAnsi"/>
          <w:b/>
        </w:rPr>
        <w:t>,</w:t>
      </w:r>
      <w:r>
        <w:rPr>
          <w:rFonts w:asciiTheme="minorHAnsi" w:hAnsiTheme="minorHAnsi" w:cstheme="minorHAnsi"/>
        </w:rPr>
        <w:t xml:space="preserve"> gdzie pociechy będą mogły zrobić pamiątkowe zdjęcie w towarzystwie gigantycznych maskotek z bajki. </w:t>
      </w:r>
      <w:r w:rsidRPr="007E638F">
        <w:rPr>
          <w:rFonts w:asciiTheme="minorHAnsi" w:hAnsiTheme="minorHAnsi" w:cstheme="minorHAnsi"/>
        </w:rPr>
        <w:t xml:space="preserve"> </w:t>
      </w:r>
    </w:p>
    <w:p w14:paraId="1B9186EE" w14:textId="77777777" w:rsidR="00543A39" w:rsidRDefault="00543A39" w:rsidP="00543A39">
      <w:pPr>
        <w:spacing w:line="269" w:lineRule="auto"/>
        <w:jc w:val="both"/>
        <w:rPr>
          <w:rFonts w:asciiTheme="minorHAnsi" w:hAnsiTheme="minorHAnsi" w:cstheme="minorHAnsi"/>
          <w:shd w:val="clear" w:color="auto" w:fill="FFFFFF"/>
        </w:rPr>
      </w:pPr>
    </w:p>
    <w:p w14:paraId="38F21E25" w14:textId="77777777" w:rsidR="00543A39" w:rsidRPr="0002143F" w:rsidRDefault="00543A39" w:rsidP="00543A39">
      <w:pPr>
        <w:spacing w:line="269" w:lineRule="auto"/>
        <w:jc w:val="both"/>
        <w:rPr>
          <w:i/>
          <w:iCs/>
          <w:color w:val="002060"/>
        </w:rPr>
      </w:pPr>
      <w:r w:rsidRPr="007E638F">
        <w:rPr>
          <w:rFonts w:asciiTheme="minorHAnsi" w:hAnsiTheme="minorHAnsi" w:cstheme="minorHAnsi"/>
          <w:shd w:val="clear" w:color="auto" w:fill="FFFFFF"/>
        </w:rPr>
        <w:t xml:space="preserve">W </w:t>
      </w:r>
      <w:r w:rsidRPr="007E638F">
        <w:rPr>
          <w:rFonts w:asciiTheme="minorHAnsi" w:hAnsiTheme="minorHAnsi" w:cstheme="minorHAnsi"/>
          <w:b/>
          <w:shd w:val="clear" w:color="auto" w:fill="FFFFFF"/>
        </w:rPr>
        <w:t>strefie Wielkiej Zabawy</w:t>
      </w:r>
      <w:r w:rsidRPr="007E638F">
        <w:rPr>
          <w:rFonts w:asciiTheme="minorHAnsi" w:hAnsiTheme="minorHAnsi" w:cstheme="minorHAnsi"/>
          <w:shd w:val="clear" w:color="auto" w:fill="FFFFFF"/>
        </w:rPr>
        <w:t xml:space="preserve"> mali miłośnicy łamigłówek </w:t>
      </w:r>
      <w:r>
        <w:rPr>
          <w:rFonts w:asciiTheme="minorHAnsi" w:hAnsiTheme="minorHAnsi" w:cstheme="minorHAnsi"/>
          <w:shd w:val="clear" w:color="auto" w:fill="FFFFFF"/>
        </w:rPr>
        <w:t>wezmą</w:t>
      </w:r>
      <w:r w:rsidRPr="007E638F">
        <w:rPr>
          <w:rFonts w:asciiTheme="minorHAnsi" w:hAnsiTheme="minorHAnsi" w:cstheme="minorHAnsi"/>
          <w:shd w:val="clear" w:color="auto" w:fill="FFFFFF"/>
        </w:rPr>
        <w:t xml:space="preserve"> udział w grze Memory polegającej na odnalezieniu </w:t>
      </w:r>
      <w:r>
        <w:rPr>
          <w:rFonts w:asciiTheme="minorHAnsi" w:hAnsiTheme="minorHAnsi" w:cstheme="minorHAnsi"/>
          <w:shd w:val="clear" w:color="auto" w:fill="FFFFFF"/>
        </w:rPr>
        <w:t xml:space="preserve">i sparowaniu </w:t>
      </w:r>
      <w:r w:rsidRPr="007E638F">
        <w:rPr>
          <w:rFonts w:asciiTheme="minorHAnsi" w:hAnsiTheme="minorHAnsi" w:cstheme="minorHAnsi"/>
          <w:shd w:val="clear" w:color="auto" w:fill="FFFFFF"/>
        </w:rPr>
        <w:t xml:space="preserve">właściwych, pasujących do siebie obrazków. </w:t>
      </w:r>
      <w:r>
        <w:rPr>
          <w:rFonts w:asciiTheme="minorHAnsi" w:hAnsiTheme="minorHAnsi" w:cstheme="minorHAnsi"/>
          <w:shd w:val="clear" w:color="auto" w:fill="FFFFFF"/>
        </w:rPr>
        <w:t>Z kolei na fanów</w:t>
      </w:r>
      <w:r w:rsidRPr="007E638F">
        <w:rPr>
          <w:rFonts w:asciiTheme="minorHAnsi" w:hAnsiTheme="minorHAnsi" w:cstheme="minorHAnsi"/>
          <w:shd w:val="clear" w:color="auto" w:fill="FFFFFF"/>
        </w:rPr>
        <w:t xml:space="preserve"> puzzli</w:t>
      </w:r>
      <w:r>
        <w:rPr>
          <w:rFonts w:asciiTheme="minorHAnsi" w:hAnsiTheme="minorHAnsi" w:cstheme="minorHAnsi"/>
          <w:shd w:val="clear" w:color="auto" w:fill="FFFFFF"/>
        </w:rPr>
        <w:t xml:space="preserve"> czekać</w:t>
      </w:r>
      <w:r w:rsidRPr="007E638F">
        <w:rPr>
          <w:rFonts w:asciiTheme="minorHAnsi" w:hAnsiTheme="minorHAnsi" w:cstheme="minorHAnsi"/>
          <w:shd w:val="clear" w:color="auto" w:fill="FFFFFF"/>
        </w:rPr>
        <w:t xml:space="preserve"> będą klocki XXL, z których </w:t>
      </w:r>
      <w:r>
        <w:rPr>
          <w:rFonts w:asciiTheme="minorHAnsi" w:hAnsiTheme="minorHAnsi" w:cstheme="minorHAnsi"/>
          <w:shd w:val="clear" w:color="auto" w:fill="FFFFFF"/>
        </w:rPr>
        <w:t>trzeba</w:t>
      </w:r>
      <w:r w:rsidRPr="007E638F">
        <w:rPr>
          <w:rFonts w:asciiTheme="minorHAnsi" w:hAnsiTheme="minorHAnsi" w:cstheme="minorHAnsi"/>
          <w:shd w:val="clear" w:color="auto" w:fill="FFFFFF"/>
        </w:rPr>
        <w:t xml:space="preserve"> złożyć grafikę nawiązującą do książeczki z serii o </w:t>
      </w:r>
      <w:r>
        <w:rPr>
          <w:rFonts w:asciiTheme="minorHAnsi" w:hAnsiTheme="minorHAnsi" w:cstheme="minorHAnsi"/>
          <w:shd w:val="clear" w:color="auto" w:fill="FFFFFF"/>
        </w:rPr>
        <w:t xml:space="preserve">przygodach </w:t>
      </w:r>
      <w:r w:rsidRPr="007E638F">
        <w:rPr>
          <w:rFonts w:asciiTheme="minorHAnsi" w:hAnsiTheme="minorHAnsi" w:cstheme="minorHAnsi"/>
          <w:shd w:val="clear" w:color="auto" w:fill="FFFFFF"/>
        </w:rPr>
        <w:t>kot</w:t>
      </w:r>
      <w:r>
        <w:rPr>
          <w:rFonts w:asciiTheme="minorHAnsi" w:hAnsiTheme="minorHAnsi" w:cstheme="minorHAnsi"/>
          <w:shd w:val="clear" w:color="auto" w:fill="FFFFFF"/>
        </w:rPr>
        <w:t>ki</w:t>
      </w:r>
      <w:r w:rsidRPr="007E638F">
        <w:rPr>
          <w:rFonts w:asciiTheme="minorHAnsi" w:hAnsiTheme="minorHAnsi" w:cstheme="minorHAnsi"/>
          <w:shd w:val="clear" w:color="auto" w:fill="FFFFFF"/>
        </w:rPr>
        <w:t xml:space="preserve">. Dzieci będą mogły także spróbować swoich sił </w:t>
      </w:r>
      <w:r w:rsidRPr="007E638F">
        <w:rPr>
          <w:rFonts w:asciiTheme="minorHAnsi" w:hAnsiTheme="minorHAnsi" w:cstheme="minorHAnsi"/>
          <w:b/>
          <w:shd w:val="clear" w:color="auto" w:fill="FFFFFF"/>
        </w:rPr>
        <w:t xml:space="preserve">w grach multimedialnych </w:t>
      </w:r>
      <w:r w:rsidRPr="007E638F">
        <w:rPr>
          <w:rFonts w:asciiTheme="minorHAnsi" w:hAnsiTheme="minorHAnsi" w:cstheme="minorHAnsi"/>
          <w:shd w:val="clear" w:color="auto" w:fill="FFFFFF"/>
        </w:rPr>
        <w:t>ćwiczą</w:t>
      </w:r>
      <w:r>
        <w:rPr>
          <w:rFonts w:asciiTheme="minorHAnsi" w:hAnsiTheme="minorHAnsi" w:cstheme="minorHAnsi"/>
          <w:shd w:val="clear" w:color="auto" w:fill="FFFFFF"/>
        </w:rPr>
        <w:t>c</w:t>
      </w:r>
      <w:r w:rsidRPr="007E638F">
        <w:rPr>
          <w:rFonts w:asciiTheme="minorHAnsi" w:hAnsiTheme="minorHAnsi" w:cstheme="minorHAnsi"/>
          <w:shd w:val="clear" w:color="auto" w:fill="FFFFFF"/>
        </w:rPr>
        <w:t xml:space="preserve"> koncentrację i pamięć. </w:t>
      </w:r>
      <w:r w:rsidRPr="007E638F">
        <w:rPr>
          <w:rFonts w:asciiTheme="minorHAnsi" w:hAnsiTheme="minorHAnsi" w:cstheme="minorHAnsi"/>
          <w:color w:val="000000"/>
          <w:shd w:val="clear" w:color="auto" w:fill="FFFFFF"/>
        </w:rPr>
        <w:t xml:space="preserve">W </w:t>
      </w:r>
      <w:r w:rsidRPr="007E638F">
        <w:rPr>
          <w:rFonts w:asciiTheme="minorHAnsi" w:hAnsiTheme="minorHAnsi" w:cstheme="minorHAnsi"/>
          <w:b/>
          <w:color w:val="000000"/>
          <w:shd w:val="clear" w:color="auto" w:fill="FFFFFF"/>
        </w:rPr>
        <w:t xml:space="preserve">strefie </w:t>
      </w:r>
      <w:r>
        <w:rPr>
          <w:rFonts w:asciiTheme="minorHAnsi" w:hAnsiTheme="minorHAnsi" w:cstheme="minorHAnsi"/>
          <w:b/>
          <w:color w:val="000000"/>
          <w:shd w:val="clear" w:color="auto" w:fill="FFFFFF"/>
        </w:rPr>
        <w:t>warsztatowej</w:t>
      </w:r>
      <w:r w:rsidRPr="007E638F">
        <w:rPr>
          <w:rFonts w:asciiTheme="minorHAnsi" w:hAnsiTheme="minorHAnsi" w:cstheme="minorHAnsi"/>
          <w:color w:val="000000"/>
          <w:shd w:val="clear" w:color="auto" w:fill="FFFFFF"/>
        </w:rPr>
        <w:t xml:space="preserve"> na </w:t>
      </w:r>
      <w:r>
        <w:rPr>
          <w:rFonts w:asciiTheme="minorHAnsi" w:hAnsiTheme="minorHAnsi" w:cstheme="minorHAnsi"/>
          <w:color w:val="000000"/>
          <w:shd w:val="clear" w:color="auto" w:fill="FFFFFF"/>
        </w:rPr>
        <w:t>małych artystów</w:t>
      </w:r>
      <w:r w:rsidRPr="007E638F">
        <w:rPr>
          <w:rFonts w:asciiTheme="minorHAnsi" w:hAnsiTheme="minorHAnsi" w:cstheme="minorHAnsi"/>
          <w:color w:val="000000"/>
          <w:shd w:val="clear" w:color="auto" w:fill="FFFFFF"/>
        </w:rPr>
        <w:t xml:space="preserve"> czeka</w:t>
      </w:r>
      <w:r>
        <w:rPr>
          <w:rFonts w:asciiTheme="minorHAnsi" w:hAnsiTheme="minorHAnsi" w:cstheme="minorHAnsi"/>
          <w:color w:val="000000"/>
          <w:shd w:val="clear" w:color="auto" w:fill="FFFFFF"/>
        </w:rPr>
        <w:t xml:space="preserve">ć </w:t>
      </w:r>
      <w:r w:rsidRPr="008B15B4">
        <w:rPr>
          <w:rFonts w:asciiTheme="minorHAnsi" w:hAnsiTheme="minorHAnsi" w:cstheme="minorHAnsi"/>
          <w:color w:val="000000"/>
          <w:shd w:val="clear" w:color="auto" w:fill="FFFFFF"/>
        </w:rPr>
        <w:t xml:space="preserve">będzie gigantyczna </w:t>
      </w:r>
      <w:r w:rsidRPr="001F628D">
        <w:rPr>
          <w:rFonts w:asciiTheme="minorHAnsi" w:hAnsiTheme="minorHAnsi" w:cstheme="minorHAnsi"/>
          <w:color w:val="000000"/>
          <w:shd w:val="clear" w:color="auto" w:fill="FFFFFF"/>
        </w:rPr>
        <w:t>kolorowanka</w:t>
      </w:r>
      <w:r w:rsidRPr="008B15B4">
        <w:rPr>
          <w:rFonts w:asciiTheme="minorHAnsi" w:hAnsiTheme="minorHAnsi" w:cstheme="minorHAnsi"/>
          <w:color w:val="000000"/>
          <w:shd w:val="clear" w:color="auto" w:fill="FFFFFF"/>
        </w:rPr>
        <w:t xml:space="preserve"> oraz zajęcia plastyczne</w:t>
      </w:r>
      <w:r>
        <w:rPr>
          <w:rFonts w:asciiTheme="minorHAnsi" w:hAnsiTheme="minorHAnsi" w:cstheme="minorHAnsi"/>
          <w:color w:val="000000"/>
          <w:shd w:val="clear" w:color="auto" w:fill="FFFFFF"/>
        </w:rPr>
        <w:t>.</w:t>
      </w:r>
    </w:p>
    <w:p w14:paraId="3B7B486F" w14:textId="77777777" w:rsidR="00543A39" w:rsidRPr="007E638F" w:rsidRDefault="00543A39" w:rsidP="00543A39">
      <w:pPr>
        <w:spacing w:line="269" w:lineRule="auto"/>
        <w:jc w:val="both"/>
        <w:rPr>
          <w:rFonts w:asciiTheme="minorHAnsi" w:hAnsiTheme="minorHAnsi" w:cstheme="minorHAnsi"/>
          <w:color w:val="000000"/>
          <w:shd w:val="clear" w:color="auto" w:fill="FFFFFF"/>
        </w:rPr>
      </w:pPr>
    </w:p>
    <w:p w14:paraId="03969FBF" w14:textId="77777777" w:rsidR="00543A39" w:rsidRPr="00BB2B27" w:rsidRDefault="00543A39" w:rsidP="00543A39">
      <w:pPr>
        <w:spacing w:line="269" w:lineRule="auto"/>
        <w:jc w:val="both"/>
        <w:rPr>
          <w:i/>
          <w:iCs/>
          <w:color w:val="002060"/>
          <w:lang w:eastAsia="pl-PL"/>
        </w:rPr>
      </w:pPr>
      <w:r>
        <w:rPr>
          <w:rFonts w:asciiTheme="minorHAnsi" w:hAnsiTheme="minorHAnsi" w:cstheme="minorHAnsi"/>
          <w:color w:val="000000"/>
          <w:shd w:val="clear" w:color="auto" w:fill="FFFFFF"/>
        </w:rPr>
        <w:t xml:space="preserve">Po emocjonującej zabawie przyjaciele Koci w specjalnej strefie będą mogli wykonać fantastyczne makijaże lub brokatowe tatuaże. Na wszystkich łasuchów czekać będzie również poczęstunek – pyszna wata cukrowa! </w:t>
      </w:r>
    </w:p>
    <w:p w14:paraId="447B188F" w14:textId="77777777" w:rsidR="00543A39" w:rsidRDefault="00543A39" w:rsidP="00543A39">
      <w:pPr>
        <w:spacing w:line="269" w:lineRule="auto"/>
        <w:jc w:val="both"/>
        <w:rPr>
          <w:rFonts w:asciiTheme="minorHAnsi" w:hAnsiTheme="minorHAnsi" w:cstheme="minorHAnsi"/>
        </w:rPr>
      </w:pPr>
    </w:p>
    <w:p w14:paraId="416A0C4D" w14:textId="77777777" w:rsidR="00543A39" w:rsidRDefault="00543A39" w:rsidP="00543A39">
      <w:pPr>
        <w:spacing w:line="269" w:lineRule="auto"/>
        <w:jc w:val="both"/>
        <w:rPr>
          <w:rFonts w:asciiTheme="minorHAnsi" w:hAnsiTheme="minorHAnsi" w:cstheme="minorHAnsi"/>
        </w:rPr>
      </w:pPr>
      <w:r w:rsidRPr="00A812C2">
        <w:rPr>
          <w:rFonts w:asciiTheme="minorHAnsi" w:hAnsiTheme="minorHAnsi" w:cstheme="minorHAnsi"/>
        </w:rPr>
        <w:t xml:space="preserve">Wydarzenie odbędzie się w dniach </w:t>
      </w:r>
      <w:r>
        <w:rPr>
          <w:rFonts w:asciiTheme="minorHAnsi" w:hAnsiTheme="minorHAnsi" w:cstheme="minorHAnsi"/>
          <w:b/>
          <w:bCs/>
        </w:rPr>
        <w:t>26</w:t>
      </w:r>
      <w:r w:rsidRPr="00EF4C86">
        <w:rPr>
          <w:rFonts w:asciiTheme="minorHAnsi" w:hAnsiTheme="minorHAnsi" w:cstheme="minorHAnsi"/>
          <w:b/>
          <w:bCs/>
        </w:rPr>
        <w:t>-</w:t>
      </w:r>
      <w:r>
        <w:rPr>
          <w:rFonts w:asciiTheme="minorHAnsi" w:hAnsiTheme="minorHAnsi" w:cstheme="minorHAnsi"/>
          <w:b/>
          <w:bCs/>
        </w:rPr>
        <w:t>27</w:t>
      </w:r>
      <w:r w:rsidRPr="00EF4C86">
        <w:rPr>
          <w:rFonts w:asciiTheme="minorHAnsi" w:hAnsiTheme="minorHAnsi" w:cstheme="minorHAnsi"/>
          <w:b/>
          <w:bCs/>
        </w:rPr>
        <w:t xml:space="preserve"> lipca</w:t>
      </w:r>
      <w:r w:rsidRPr="00A812C2">
        <w:rPr>
          <w:rFonts w:asciiTheme="minorHAnsi" w:hAnsiTheme="minorHAnsi" w:cstheme="minorHAnsi"/>
        </w:rPr>
        <w:t xml:space="preserve">, w godzinach </w:t>
      </w:r>
      <w:r w:rsidRPr="00EF4C86">
        <w:rPr>
          <w:rFonts w:asciiTheme="minorHAnsi" w:hAnsiTheme="minorHAnsi" w:cstheme="minorHAnsi"/>
          <w:b/>
          <w:bCs/>
        </w:rPr>
        <w:t>12:00-18:00</w:t>
      </w:r>
      <w:r w:rsidRPr="00A812C2">
        <w:rPr>
          <w:rFonts w:asciiTheme="minorHAnsi" w:hAnsiTheme="minorHAnsi" w:cstheme="minorHAnsi"/>
        </w:rPr>
        <w:t xml:space="preserve"> w </w:t>
      </w:r>
      <w:r>
        <w:rPr>
          <w:rFonts w:asciiTheme="minorHAnsi" w:hAnsiTheme="minorHAnsi" w:cstheme="minorHAnsi"/>
          <w:b/>
          <w:bCs/>
        </w:rPr>
        <w:t>centrum handlowym Promenada</w:t>
      </w:r>
      <w:r w:rsidRPr="00A812C2">
        <w:rPr>
          <w:rFonts w:asciiTheme="minorHAnsi" w:hAnsiTheme="minorHAnsi" w:cstheme="minorHAnsi"/>
        </w:rPr>
        <w:t xml:space="preserve">. Udział we wszystkich atrakcjach jest bezpłatny. </w:t>
      </w:r>
    </w:p>
    <w:p w14:paraId="1C66C476" w14:textId="77777777" w:rsidR="00543A39" w:rsidRDefault="00543A39" w:rsidP="00543A39">
      <w:pPr>
        <w:spacing w:line="269" w:lineRule="auto"/>
        <w:rPr>
          <w:rFonts w:asciiTheme="minorHAnsi" w:hAnsiTheme="minorHAnsi" w:cstheme="minorHAnsi"/>
        </w:rPr>
      </w:pPr>
    </w:p>
    <w:p w14:paraId="26190AC3" w14:textId="64E94552" w:rsidR="00944B80" w:rsidRPr="00944B80" w:rsidRDefault="00543A39" w:rsidP="00944B80">
      <w:pPr>
        <w:spacing w:line="269" w:lineRule="auto"/>
      </w:pPr>
      <w:r>
        <w:rPr>
          <w:rFonts w:asciiTheme="minorHAnsi" w:hAnsiTheme="minorHAnsi" w:cstheme="minorHAnsi"/>
        </w:rPr>
        <w:t xml:space="preserve">Więcej informacji na stronie: </w:t>
      </w:r>
      <w:r w:rsidR="00CC3B0E" w:rsidRPr="00CC3B0E">
        <w:rPr>
          <w:rFonts w:asciiTheme="minorHAnsi" w:hAnsiTheme="minorHAnsi" w:cstheme="minorHAnsi"/>
          <w:u w:val="single"/>
        </w:rPr>
        <w:t>https://warszawa.promenada.com/powrot-do-szkoly-z-kicia-kocia/</w:t>
      </w:r>
    </w:p>
    <w:p w14:paraId="2D8B9838" w14:textId="29BEAFA9" w:rsidR="00543A39" w:rsidRDefault="00543A39" w:rsidP="00543A39">
      <w:pPr>
        <w:spacing w:line="269" w:lineRule="auto"/>
        <w:rPr>
          <w:rFonts w:asciiTheme="minorHAnsi" w:hAnsiTheme="minorHAnsi" w:cstheme="minorHAnsi"/>
        </w:rPr>
      </w:pPr>
    </w:p>
    <w:p w14:paraId="007FF2FA" w14:textId="0B359734" w:rsidR="00557BD7" w:rsidRDefault="00557BD7" w:rsidP="00557BD7">
      <w:pPr>
        <w:rPr>
          <w:rFonts w:ascii="Calibri Light" w:hAnsi="Calibri Light" w:cs="Calibri Light"/>
          <w:b/>
          <w:bCs/>
          <w:sz w:val="18"/>
          <w:szCs w:val="18"/>
        </w:rPr>
      </w:pPr>
      <w:r>
        <w:rPr>
          <w:rFonts w:ascii="Calibri Light" w:hAnsi="Calibri Light" w:cs="Calibri Light"/>
          <w:b/>
          <w:bCs/>
          <w:sz w:val="18"/>
          <w:szCs w:val="18"/>
        </w:rPr>
        <w:br/>
      </w:r>
    </w:p>
    <w:p w14:paraId="4F91A72F" w14:textId="77B3CDA6" w:rsidR="00557BD7" w:rsidRDefault="00BB78BC" w:rsidP="00557BD7">
      <w:pPr>
        <w:rPr>
          <w:rFonts w:ascii="Calibri Light" w:hAnsi="Calibri Light" w:cs="Calibri Light"/>
          <w:b/>
          <w:bCs/>
          <w:sz w:val="18"/>
          <w:szCs w:val="18"/>
        </w:rPr>
      </w:pPr>
      <w:r>
        <w:rPr>
          <w:rFonts w:ascii="Calibri Light" w:hAnsi="Calibri Light" w:cs="Calibri Light"/>
          <w:b/>
          <w:bCs/>
          <w:sz w:val="18"/>
          <w:szCs w:val="18"/>
        </w:rPr>
        <w:br w:type="page"/>
      </w:r>
      <w:r>
        <w:rPr>
          <w:rFonts w:ascii="Calibri Light" w:hAnsi="Calibri Light" w:cs="Calibri Light"/>
          <w:i/>
          <w:noProof/>
          <w:lang w:eastAsia="pl-PL"/>
        </w:rPr>
        <w:lastRenderedPageBreak/>
        <mc:AlternateContent>
          <mc:Choice Requires="wps">
            <w:drawing>
              <wp:anchor distT="0" distB="0" distL="114300" distR="114300" simplePos="0" relativeHeight="487606784" behindDoc="1" locked="0" layoutInCell="1" allowOverlap="1" wp14:anchorId="0FB7FB6F" wp14:editId="03D1F12F">
                <wp:simplePos x="0" y="0"/>
                <wp:positionH relativeFrom="margin">
                  <wp:align>center</wp:align>
                </wp:positionH>
                <wp:positionV relativeFrom="paragraph">
                  <wp:posOffset>-144145</wp:posOffset>
                </wp:positionV>
                <wp:extent cx="6530975" cy="1874520"/>
                <wp:effectExtent l="0" t="0" r="22225" b="1143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975" cy="1874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02CA4" id="Rectangle 7" o:spid="_x0000_s1026" style="position:absolute;margin-left:0;margin-top:-11.35pt;width:514.25pt;height:147.6pt;z-index:-15709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">
                <w10:wrap anchorx="margin"/>
              </v:rect>
            </w:pict>
          </mc:Fallback>
        </mc:AlternateContent>
      </w:r>
      <w:r w:rsidR="00557BD7">
        <w:rPr>
          <w:rFonts w:ascii="Calibri Light" w:hAnsi="Calibri Light" w:cs="Calibri Light"/>
          <w:b/>
          <w:bCs/>
          <w:sz w:val="18"/>
          <w:szCs w:val="18"/>
        </w:rPr>
        <w:t xml:space="preserve">Atrium </w:t>
      </w:r>
      <w:r w:rsidR="00557BD7" w:rsidRPr="00F66934">
        <w:rPr>
          <w:rFonts w:ascii="Calibri Light" w:hAnsi="Calibri Light" w:cs="Calibri Light"/>
          <w:b/>
          <w:bCs/>
          <w:sz w:val="18"/>
          <w:szCs w:val="18"/>
        </w:rPr>
        <w:t>Promenada</w:t>
      </w:r>
      <w:r w:rsidR="00557BD7">
        <w:rPr>
          <w:rFonts w:ascii="Calibri Light" w:hAnsi="Calibri Light" w:cs="Calibri Light"/>
          <w:b/>
          <w:bCs/>
          <w:sz w:val="18"/>
          <w:szCs w:val="18"/>
        </w:rPr>
        <w:tab/>
      </w:r>
    </w:p>
    <w:p w14:paraId="14ECBE37" w14:textId="5B7B3C42" w:rsidR="00C23915" w:rsidRPr="00F66934" w:rsidRDefault="0066014B" w:rsidP="00557BD7">
      <w:pPr>
        <w:rPr>
          <w:rFonts w:ascii="Calibri Light" w:hAnsi="Calibri Light" w:cs="Calibri Light"/>
          <w:sz w:val="18"/>
          <w:szCs w:val="18"/>
        </w:rPr>
      </w:pPr>
      <w:r w:rsidRPr="00F66934">
        <w:rPr>
          <w:rFonts w:ascii="Calibri Light" w:hAnsi="Calibri Light" w:cs="Calibri Light"/>
          <w:sz w:val="18"/>
          <w:szCs w:val="18"/>
        </w:rPr>
        <w:t xml:space="preserve">Atrium Promenada z </w:t>
      </w:r>
      <w:r w:rsidRPr="00875ED4">
        <w:rPr>
          <w:rFonts w:ascii="Calibri Light" w:hAnsi="Calibri Light" w:cs="Calibri Light"/>
          <w:sz w:val="18"/>
          <w:szCs w:val="18"/>
        </w:rPr>
        <w:t xml:space="preserve">powierzchnią </w:t>
      </w:r>
      <w:r>
        <w:rPr>
          <w:rFonts w:ascii="Calibri Light" w:hAnsi="Calibri Light" w:cs="Calibri Light"/>
          <w:sz w:val="18"/>
          <w:szCs w:val="18"/>
        </w:rPr>
        <w:t>63</w:t>
      </w:r>
      <w:r w:rsidRPr="00875ED4">
        <w:rPr>
          <w:rFonts w:ascii="Calibri Light" w:hAnsi="Calibri Light" w:cs="Calibri Light"/>
          <w:sz w:val="18"/>
          <w:szCs w:val="18"/>
        </w:rPr>
        <w:t xml:space="preserve"> tys. mkw. jest jednym</w:t>
      </w:r>
      <w:r w:rsidRPr="00F66934">
        <w:rPr>
          <w:rFonts w:ascii="Calibri Light" w:hAnsi="Calibri Light" w:cs="Calibri Light"/>
          <w:sz w:val="18"/>
          <w:szCs w:val="18"/>
        </w:rPr>
        <w:t xml:space="preserve"> z największych centrów handlowych w Polsce oraz modową wizytówką prawobrzeżnej części stolicy. Budynek centrum, położony w samym sercu warszawskiej Pragi-Południe, swoim wyglądem nawiązuje do koncepcji Grand Magasin, znanej z najlepszych galerii handlowych Londynu czy Paryża.</w:t>
      </w:r>
    </w:p>
    <w:p w14:paraId="0AA497B3" w14:textId="77777777" w:rsidR="0066014B" w:rsidRDefault="0066014B" w:rsidP="0066014B">
      <w:pPr>
        <w:jc w:val="both"/>
        <w:rPr>
          <w:rFonts w:ascii="Calibri Light" w:hAnsi="Calibri Light" w:cs="Calibri Light"/>
          <w:sz w:val="18"/>
          <w:szCs w:val="18"/>
        </w:rPr>
      </w:pPr>
      <w:r w:rsidRPr="00875ED4">
        <w:rPr>
          <w:rFonts w:ascii="Calibri Light" w:hAnsi="Calibri Light" w:cs="Calibri Light"/>
          <w:sz w:val="18"/>
          <w:szCs w:val="18"/>
        </w:rPr>
        <w:t>Portfolio centrum handlowego tworzą największe światowe brandy. Goście centrum znajdą tutaj tak prestiżowe marki, jak: Calvin Klein Jeans, Guess, Tous, Zara, Vistula, Bytom, Max Mara Weekend, LIU JO, Marella, Olsen, Tru Trussardi, Pandora, Apart, W. Kruk, Sephora, Douglas, iSpot czy Rosenthal. To właśnie tutaj swój flagowy salon otworzyła sieć H&amp;M oraz TK Maxx. Klienci centrum mogą również zrobić zakupy w najnowocześniejszym hipermarkecie Carrefour PRO z bogatą ofertą produktów premium. W obiekcie mieści się także przychodnia centrum medycznego Enel-Med, salon Amari SPA, klub Zdrofit i 13-salowe kino Cinema City. Do dyspozycji klientów jest również nowoczesny food court Republika Smaku z bogatą ofertą popularnych konceptów restauracyjnych serwujących zróżnicowane, starannie dobrane menu z różnych stron świata.</w:t>
      </w:r>
    </w:p>
    <w:p w14:paraId="675C56DC" w14:textId="77777777" w:rsidR="0066014B" w:rsidRDefault="0066014B" w:rsidP="0066014B">
      <w:pPr>
        <w:jc w:val="both"/>
        <w:rPr>
          <w:rFonts w:ascii="Calibri Light" w:hAnsi="Calibri Light" w:cs="Calibri Light"/>
          <w:color w:val="000000"/>
          <w:sz w:val="18"/>
          <w:szCs w:val="18"/>
          <w:bdr w:val="none" w:sz="0" w:space="0" w:color="auto" w:frame="1"/>
        </w:rPr>
      </w:pPr>
      <w:r>
        <w:rPr>
          <w:rFonts w:ascii="Calibri Light" w:hAnsi="Calibri Light" w:cs="Calibri Light"/>
          <w:color w:val="000000"/>
          <w:sz w:val="18"/>
          <w:szCs w:val="18"/>
          <w:bdr w:val="none" w:sz="0" w:space="0" w:color="auto" w:frame="1"/>
        </w:rPr>
        <w:t>.</w:t>
      </w:r>
    </w:p>
    <w:p w14:paraId="5C7D35E6" w14:textId="77777777" w:rsidR="0066014B" w:rsidRDefault="0066014B" w:rsidP="0066014B">
      <w:pPr>
        <w:pStyle w:val="Nagwek2"/>
        <w:ind w:left="0"/>
        <w:rPr>
          <w:rFonts w:ascii="Calibri Light" w:hAnsi="Calibri Light" w:cs="Calibri Light"/>
          <w:i w:val="0"/>
          <w:iCs/>
        </w:rPr>
      </w:pPr>
    </w:p>
    <w:p w14:paraId="4A899BAF" w14:textId="77777777" w:rsidR="0066014B" w:rsidRDefault="0066014B" w:rsidP="0066014B">
      <w:pPr>
        <w:pStyle w:val="Nagwek2"/>
        <w:ind w:left="0"/>
        <w:rPr>
          <w:rFonts w:ascii="Calibri Light" w:hAnsi="Calibri Light" w:cs="Calibri Light"/>
          <w:i w:val="0"/>
          <w:iCs/>
        </w:rPr>
      </w:pPr>
    </w:p>
    <w:p w14:paraId="1C266E54" w14:textId="77777777" w:rsidR="0066014B" w:rsidRPr="003A69F0" w:rsidRDefault="0066014B" w:rsidP="0066014B">
      <w:pPr>
        <w:pStyle w:val="Nagwek2"/>
        <w:rPr>
          <w:rFonts w:ascii="Calibri Light" w:hAnsi="Calibri Light" w:cs="Calibri Light"/>
          <w:i w:val="0"/>
          <w:iCs/>
        </w:rPr>
      </w:pPr>
      <w:r w:rsidRPr="004570F1">
        <w:rPr>
          <w:rFonts w:ascii="Calibri Light" w:hAnsi="Calibri Light" w:cs="Calibri Light"/>
          <w:i w:val="0"/>
          <w:iCs/>
        </w:rPr>
        <w:t>Dodatkowe informacje</w:t>
      </w:r>
      <w:r>
        <w:rPr>
          <w:rFonts w:ascii="Calibri Light" w:hAnsi="Calibri Light" w:cs="Calibri Light"/>
          <w:i w:val="0"/>
          <w:iCs/>
        </w:rPr>
        <w:t>:</w:t>
      </w:r>
    </w:p>
    <w:p w14:paraId="0963599F" w14:textId="77777777" w:rsidR="0066014B" w:rsidRPr="004570F1" w:rsidRDefault="0066014B" w:rsidP="0066014B">
      <w:pPr>
        <w:pStyle w:val="Tekstpodstawowy"/>
        <w:spacing w:before="5"/>
        <w:rPr>
          <w:rFonts w:ascii="Calibri Light" w:hAnsi="Calibri Light" w:cs="Calibri Light"/>
          <w:b/>
          <w:i/>
          <w:sz w:val="13"/>
        </w:rPr>
      </w:pPr>
    </w:p>
    <w:tbl>
      <w:tblPr>
        <w:tblStyle w:val="TableNormal1"/>
        <w:tblW w:w="0" w:type="auto"/>
        <w:tblInd w:w="1200" w:type="dxa"/>
        <w:tblLayout w:type="fixed"/>
        <w:tblLook w:val="01E0" w:firstRow="1" w:lastRow="1" w:firstColumn="1" w:lastColumn="1" w:noHBand="0" w:noVBand="0"/>
      </w:tblPr>
      <w:tblGrid>
        <w:gridCol w:w="3125"/>
        <w:gridCol w:w="3668"/>
      </w:tblGrid>
      <w:tr w:rsidR="0066014B" w:rsidRPr="00BB78BC" w14:paraId="50EA98FC" w14:textId="77777777" w:rsidTr="001E42C6">
        <w:trPr>
          <w:trHeight w:val="1005"/>
        </w:trPr>
        <w:tc>
          <w:tcPr>
            <w:tcW w:w="3125" w:type="dxa"/>
          </w:tcPr>
          <w:p w14:paraId="4371D8B7" w14:textId="183ABFFC" w:rsidR="0066014B" w:rsidRDefault="00BB78BC" w:rsidP="001E42C6">
            <w:pPr>
              <w:pStyle w:val="TableParagraph"/>
              <w:spacing w:before="11" w:line="161" w:lineRule="exact"/>
              <w:ind w:left="0"/>
              <w:rPr>
                <w:rFonts w:ascii="Calibri Light" w:hAnsi="Calibri Light" w:cs="Calibri Light"/>
                <w:sz w:val="20"/>
                <w:szCs w:val="32"/>
                <w:lang w:val="en-US"/>
              </w:rPr>
            </w:pPr>
            <w:r>
              <w:rPr>
                <w:rFonts w:ascii="Calibri Light" w:hAnsi="Calibri Light" w:cs="Calibri Light"/>
                <w:sz w:val="20"/>
                <w:szCs w:val="32"/>
                <w:lang w:val="en-US"/>
              </w:rPr>
              <w:t>Katarzyna Dąbrowska</w:t>
            </w:r>
          </w:p>
          <w:p w14:paraId="0193C7EA" w14:textId="77777777" w:rsidR="0066014B" w:rsidRPr="00513A2F" w:rsidRDefault="0066014B" w:rsidP="001E42C6">
            <w:pPr>
              <w:pStyle w:val="TableParagraph"/>
              <w:spacing w:before="11" w:line="161" w:lineRule="exact"/>
              <w:ind w:left="0"/>
              <w:rPr>
                <w:rFonts w:ascii="Calibri Light" w:hAnsi="Calibri Light" w:cs="Calibri Light"/>
                <w:sz w:val="20"/>
                <w:szCs w:val="32"/>
                <w:lang w:val="en-US"/>
              </w:rPr>
            </w:pPr>
            <w:r w:rsidRPr="00513A2F">
              <w:rPr>
                <w:rFonts w:ascii="Calibri Light" w:hAnsi="Calibri Light" w:cs="Calibri Light"/>
                <w:sz w:val="20"/>
                <w:szCs w:val="32"/>
                <w:lang w:val="en-US"/>
              </w:rPr>
              <w:t>ITBC Communication</w:t>
            </w:r>
          </w:p>
          <w:p w14:paraId="1D6910E9" w14:textId="5DBD7FB5" w:rsidR="0066014B" w:rsidRPr="00B57492" w:rsidRDefault="0066014B" w:rsidP="001E42C6">
            <w:pPr>
              <w:pStyle w:val="TableParagraph"/>
              <w:spacing w:before="11" w:line="161" w:lineRule="exact"/>
              <w:ind w:left="0"/>
              <w:rPr>
                <w:rFonts w:ascii="Calibri Light" w:hAnsi="Calibri Light" w:cs="Calibri Light"/>
                <w:sz w:val="20"/>
                <w:szCs w:val="32"/>
                <w:lang w:val="en-US"/>
              </w:rPr>
            </w:pPr>
            <w:r w:rsidRPr="00513A2F">
              <w:rPr>
                <w:rFonts w:ascii="Calibri Light" w:hAnsi="Calibri Light" w:cs="Calibri Light"/>
                <w:sz w:val="20"/>
                <w:szCs w:val="32"/>
                <w:lang w:val="en-US"/>
              </w:rPr>
              <w:t xml:space="preserve">tel. </w:t>
            </w:r>
            <w:r w:rsidR="00BB78BC">
              <w:rPr>
                <w:rFonts w:ascii="Arial" w:hAnsi="Arial" w:cs="Arial"/>
                <w:color w:val="575757"/>
                <w:sz w:val="18"/>
                <w:szCs w:val="18"/>
                <w:lang w:val="en-GB"/>
              </w:rPr>
              <w:t>512 869 028</w:t>
            </w:r>
          </w:p>
          <w:p w14:paraId="62BA7743" w14:textId="1D23D46B" w:rsidR="0066014B" w:rsidRPr="00B57492" w:rsidRDefault="00313FE4" w:rsidP="001E42C6">
            <w:pPr>
              <w:pStyle w:val="TableParagraph"/>
              <w:spacing w:before="11" w:line="161" w:lineRule="exact"/>
              <w:ind w:left="0"/>
              <w:rPr>
                <w:rFonts w:ascii="Calibri Light" w:hAnsi="Calibri Light" w:cs="Calibri Light"/>
                <w:sz w:val="15"/>
                <w:lang w:val="en-US"/>
              </w:rPr>
            </w:pPr>
            <w:hyperlink r:id="rId11" w:history="1">
              <w:r w:rsidR="00BB78BC" w:rsidRPr="007D4EB6">
                <w:rPr>
                  <w:rStyle w:val="Hipercze"/>
                  <w:rFonts w:ascii="Calibri Light" w:hAnsi="Calibri Light" w:cs="Calibri Light"/>
                  <w:sz w:val="20"/>
                  <w:szCs w:val="32"/>
                  <w:lang w:val="en-US"/>
                </w:rPr>
                <w:t>katarzyna_dabrowska@itbc.pl</w:t>
              </w:r>
            </w:hyperlink>
            <w:r w:rsidR="0066014B">
              <w:rPr>
                <w:rFonts w:ascii="Calibri Light" w:hAnsi="Calibri Light" w:cs="Calibri Light"/>
                <w:sz w:val="20"/>
                <w:szCs w:val="32"/>
                <w:lang w:val="en-US"/>
              </w:rPr>
              <w:t xml:space="preserve"> </w:t>
            </w:r>
            <w:r w:rsidR="0066014B" w:rsidRPr="00B57492">
              <w:rPr>
                <w:rFonts w:ascii="Calibri Light" w:hAnsi="Calibri Light" w:cs="Calibri Light"/>
                <w:sz w:val="20"/>
                <w:szCs w:val="32"/>
                <w:lang w:val="en-US"/>
              </w:rPr>
              <w:t xml:space="preserve"> </w:t>
            </w:r>
          </w:p>
        </w:tc>
        <w:tc>
          <w:tcPr>
            <w:tcW w:w="3668" w:type="dxa"/>
          </w:tcPr>
          <w:p w14:paraId="267E28A9" w14:textId="77777777" w:rsidR="0066014B" w:rsidRPr="00B57492" w:rsidRDefault="0066014B" w:rsidP="001E42C6">
            <w:pPr>
              <w:pStyle w:val="TableParagraph"/>
              <w:spacing w:before="11" w:line="161" w:lineRule="exact"/>
              <w:ind w:left="1114"/>
              <w:rPr>
                <w:rFonts w:ascii="Calibri Light" w:hAnsi="Calibri Light" w:cs="Calibri Light"/>
                <w:sz w:val="15"/>
                <w:lang w:val="en-US"/>
              </w:rPr>
            </w:pPr>
          </w:p>
        </w:tc>
      </w:tr>
    </w:tbl>
    <w:p w14:paraId="52FBE139" w14:textId="37F4F2A4" w:rsidR="0066014B" w:rsidRPr="00BB78BC" w:rsidRDefault="00BB78BC" w:rsidP="0066014B">
      <w:pPr>
        <w:pStyle w:val="Stopka"/>
        <w:jc w:val="center"/>
        <w:rPr>
          <w:rStyle w:val="Hipercze"/>
          <w:rFonts w:ascii="Calibri Light" w:hAnsi="Calibri Light" w:cs="Calibri Light"/>
          <w:b/>
          <w:iCs/>
          <w:sz w:val="24"/>
        </w:rPr>
      </w:pPr>
      <w:r>
        <w:rPr>
          <w:rFonts w:ascii="Calibri Light" w:hAnsi="Calibri Light" w:cs="Calibri Light"/>
          <w:b/>
        </w:rPr>
        <w:fldChar w:fldCharType="begin"/>
      </w:r>
      <w:r>
        <w:rPr>
          <w:rFonts w:ascii="Calibri Light" w:hAnsi="Calibri Light" w:cs="Calibri Light"/>
          <w:b/>
        </w:rPr>
        <w:instrText>HYPERLINK "https://g-cityeu.com/sustainability/"</w:instrText>
      </w:r>
      <w:r>
        <w:rPr>
          <w:rFonts w:ascii="Calibri Light" w:hAnsi="Calibri Light" w:cs="Calibri Light"/>
          <w:b/>
        </w:rPr>
      </w:r>
      <w:r>
        <w:rPr>
          <w:rFonts w:ascii="Calibri Light" w:hAnsi="Calibri Light" w:cs="Calibri Light"/>
          <w:b/>
        </w:rPr>
        <w:fldChar w:fldCharType="separate"/>
      </w:r>
      <w:r w:rsidR="0066014B" w:rsidRPr="00BB78BC">
        <w:rPr>
          <w:rStyle w:val="Hipercze"/>
          <w:rFonts w:ascii="Calibri Light" w:hAnsi="Calibri Light" w:cs="Calibri Light"/>
          <w:b/>
        </w:rPr>
        <w:t>Społeczna Odpowiedzialność Biznesu</w:t>
      </w:r>
    </w:p>
    <w:p w14:paraId="23FC3435" w14:textId="3C41DF6E" w:rsidR="0066014B" w:rsidRPr="00D0497B" w:rsidRDefault="00BB78BC" w:rsidP="0066014B">
      <w:pPr>
        <w:pStyle w:val="Stopka"/>
        <w:jc w:val="center"/>
        <w:rPr>
          <w:rFonts w:ascii="Calibri Light" w:hAnsi="Calibri Light"/>
          <w:b/>
          <w:bCs/>
        </w:rPr>
      </w:pPr>
      <w:r>
        <w:rPr>
          <w:rFonts w:ascii="Calibri Light" w:hAnsi="Calibri Light" w:cs="Calibri Light"/>
          <w:b/>
        </w:rPr>
        <w:fldChar w:fldCharType="end"/>
      </w:r>
      <w:hyperlink r:id="rId12" w:history="1">
        <w:r w:rsidR="0066014B" w:rsidRPr="00567F92">
          <w:rPr>
            <w:rStyle w:val="Hipercze"/>
            <w:rFonts w:ascii="Calibri Light" w:hAnsi="Calibri Light"/>
            <w:b/>
            <w:bCs/>
          </w:rPr>
          <w:t>www.warszawa.promenada.com</w:t>
        </w:r>
      </w:hyperlink>
      <w:r w:rsidR="0066014B">
        <w:rPr>
          <w:rFonts w:ascii="Calibri Light" w:hAnsi="Calibri Light"/>
          <w:b/>
          <w:bCs/>
        </w:rPr>
        <w:t xml:space="preserve"> </w:t>
      </w:r>
    </w:p>
    <w:p w14:paraId="1D6B8955" w14:textId="74F0A57A" w:rsidR="0066014B" w:rsidRPr="00D0497B" w:rsidRDefault="00313FE4" w:rsidP="0066014B">
      <w:pPr>
        <w:pStyle w:val="Stopka"/>
        <w:jc w:val="center"/>
        <w:rPr>
          <w:rFonts w:ascii="Calibri Light" w:hAnsi="Calibri Light" w:cs="Calibri Light"/>
          <w:b/>
          <w:bCs/>
        </w:rPr>
      </w:pPr>
      <w:hyperlink r:id="rId13" w:history="1">
        <w:r w:rsidR="00BB78BC" w:rsidRPr="007D4EB6">
          <w:rPr>
            <w:rStyle w:val="Hipercze"/>
            <w:rFonts w:ascii="Calibri Light" w:hAnsi="Calibri Light" w:cs="Calibri Light"/>
            <w:b/>
            <w:bCs/>
          </w:rPr>
          <w:t>www.g-cityeu.com</w:t>
        </w:r>
      </w:hyperlink>
      <w:r w:rsidR="00BB78BC">
        <w:rPr>
          <w:rFonts w:ascii="Calibri Light" w:hAnsi="Calibri Light" w:cs="Calibri Light"/>
          <w:b/>
          <w:bCs/>
        </w:rPr>
        <w:t xml:space="preserve"> </w:t>
      </w:r>
    </w:p>
    <w:p w14:paraId="41803E92" w14:textId="77777777" w:rsidR="0066014B" w:rsidRPr="00D0497B" w:rsidRDefault="0066014B" w:rsidP="0066014B">
      <w:pPr>
        <w:spacing w:before="1" w:line="460" w:lineRule="auto"/>
        <w:ind w:left="4396" w:right="2592" w:hanging="1290"/>
        <w:rPr>
          <w:rFonts w:ascii="Calibri Light" w:hAnsi="Calibri Light" w:cs="Calibri Light"/>
          <w:b/>
        </w:rPr>
      </w:pPr>
    </w:p>
    <w:p w14:paraId="6FED45D2" w14:textId="77777777" w:rsidR="0066014B" w:rsidRPr="00D0497B" w:rsidRDefault="0066014B" w:rsidP="0066014B">
      <w:pPr>
        <w:spacing w:before="1" w:line="460" w:lineRule="auto"/>
        <w:ind w:left="2160" w:right="2592"/>
        <w:jc w:val="center"/>
        <w:rPr>
          <w:rFonts w:ascii="Calibri Light" w:hAnsi="Calibri Light" w:cs="Calibri Light"/>
          <w:b/>
        </w:rPr>
      </w:pPr>
      <w:r w:rsidRPr="00D0497B">
        <w:rPr>
          <w:rFonts w:ascii="Calibri Light" w:hAnsi="Calibri Light" w:cs="Calibri Light"/>
          <w:b/>
        </w:rPr>
        <w:t xml:space="preserve">        Dołącz do nas!</w:t>
      </w:r>
    </w:p>
    <w:p w14:paraId="7C9C80DF" w14:textId="77777777" w:rsidR="0066014B" w:rsidRPr="004570F1" w:rsidRDefault="0066014B" w:rsidP="0066014B">
      <w:pPr>
        <w:pStyle w:val="Tekstpodstawowy"/>
        <w:spacing w:before="1"/>
        <w:rPr>
          <w:rFonts w:ascii="Calibri Light" w:hAnsi="Calibri Light" w:cs="Calibri Light"/>
          <w:b/>
          <w:sz w:val="16"/>
        </w:rPr>
      </w:pPr>
      <w:r>
        <w:rPr>
          <w:noProof/>
          <w:lang w:eastAsia="pl-PL"/>
        </w:rPr>
        <w:drawing>
          <wp:anchor distT="0" distB="0" distL="114300" distR="114300" simplePos="0" relativeHeight="487603712" behindDoc="1" locked="0" layoutInCell="1" allowOverlap="1" wp14:anchorId="1B08E752" wp14:editId="3F9EF574">
            <wp:simplePos x="0" y="0"/>
            <wp:positionH relativeFrom="margin">
              <wp:align>center</wp:align>
            </wp:positionH>
            <wp:positionV relativeFrom="paragraph">
              <wp:posOffset>56515</wp:posOffset>
            </wp:positionV>
            <wp:extent cx="594360" cy="457200"/>
            <wp:effectExtent l="0" t="0" r="0" b="0"/>
            <wp:wrapNone/>
            <wp:docPr id="10" name="Obraz 10" descr="Obraz zawierający tekst, clipart&#10;&#10;Opis wygenerowany automatyczni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clipart&#10;&#10;Opis wygenerowany automatycznie">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594360" cy="457200"/>
                    </a:xfrm>
                    <a:prstGeom prst="rect">
                      <a:avLst/>
                    </a:prstGeom>
                  </pic:spPr>
                </pic:pic>
              </a:graphicData>
            </a:graphic>
          </wp:anchor>
        </w:drawing>
      </w:r>
      <w:r>
        <w:rPr>
          <w:noProof/>
          <w:lang w:eastAsia="pl-PL"/>
        </w:rPr>
        <w:drawing>
          <wp:anchor distT="0" distB="0" distL="114300" distR="114300" simplePos="0" relativeHeight="487602688" behindDoc="1" locked="0" layoutInCell="1" allowOverlap="1" wp14:anchorId="503B339D" wp14:editId="0A37EB06">
            <wp:simplePos x="0" y="0"/>
            <wp:positionH relativeFrom="column">
              <wp:posOffset>2129155</wp:posOffset>
            </wp:positionH>
            <wp:positionV relativeFrom="paragraph">
              <wp:posOffset>52070</wp:posOffset>
            </wp:positionV>
            <wp:extent cx="594995" cy="464185"/>
            <wp:effectExtent l="0" t="0" r="0" b="0"/>
            <wp:wrapTight wrapText="bothSides">
              <wp:wrapPolygon edited="0">
                <wp:start x="0" y="0"/>
                <wp:lineTo x="0" y="20389"/>
                <wp:lineTo x="20747" y="20389"/>
                <wp:lineTo x="20747" y="0"/>
                <wp:lineTo x="0" y="0"/>
              </wp:wrapPolygon>
            </wp:wrapTight>
            <wp:docPr id="1" name="Obraz 1" descr="Obraz zawierający tekst, zestaw pierwszej pomocy, clipart&#10;&#10;Opis wygenerowany automatyczni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estaw pierwszej pomocy, clipart&#10;&#10;Opis wygenerowany automatycznie">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594995" cy="46418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487604736" behindDoc="1" locked="0" layoutInCell="1" allowOverlap="1" wp14:anchorId="1E40089E" wp14:editId="19975B29">
            <wp:simplePos x="0" y="0"/>
            <wp:positionH relativeFrom="column">
              <wp:posOffset>3486150</wp:posOffset>
            </wp:positionH>
            <wp:positionV relativeFrom="paragraph">
              <wp:posOffset>68580</wp:posOffset>
            </wp:positionV>
            <wp:extent cx="491490" cy="466725"/>
            <wp:effectExtent l="0" t="0" r="3810" b="9525"/>
            <wp:wrapNone/>
            <wp:docPr id="12" name="Obraz 12" descr="Obraz zawierający tekst, clipart&#10;&#10;Opis wygenerowany automatyczni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lipart&#10;&#10;Opis wygenerowany automatycznie">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491490" cy="466725"/>
                    </a:xfrm>
                    <a:prstGeom prst="rect">
                      <a:avLst/>
                    </a:prstGeom>
                  </pic:spPr>
                </pic:pic>
              </a:graphicData>
            </a:graphic>
          </wp:anchor>
        </w:drawing>
      </w:r>
      <w:r>
        <w:rPr>
          <w:noProof/>
          <w:lang w:eastAsia="pl-PL"/>
        </w:rPr>
        <mc:AlternateContent>
          <mc:Choice Requires="wps">
            <w:drawing>
              <wp:inline distT="0" distB="0" distL="0" distR="0" wp14:anchorId="5E90EB7D" wp14:editId="78A71211">
                <wp:extent cx="304800" cy="304800"/>
                <wp:effectExtent l="0" t="0" r="0" b="0"/>
                <wp:docPr id="3" name="Prostokąt 3" descr="Lajki na fb już od 7.99zł - Kup lajki Facebook z prawdziwych ko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EF809E2" id="Prostokąt 3" o:spid="_x0000_s1026" alt="Lajki na fb już od 7.99zł - Kup lajki Facebook z prawdziwych ko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13265">
        <w:t xml:space="preserve"> </w:t>
      </w:r>
    </w:p>
    <w:p w14:paraId="06746BFC" w14:textId="77777777" w:rsidR="0066014B" w:rsidRPr="004570F1" w:rsidRDefault="0066014B" w:rsidP="009B2098">
      <w:pPr>
        <w:spacing w:line="360" w:lineRule="auto"/>
        <w:rPr>
          <w:rFonts w:ascii="Calibri Light" w:hAnsi="Calibri Light" w:cs="Calibri Light"/>
          <w:b/>
          <w:sz w:val="16"/>
        </w:rPr>
      </w:pPr>
    </w:p>
    <w:sectPr w:rsidR="0066014B" w:rsidRPr="004570F1" w:rsidSect="00F1095E">
      <w:headerReference w:type="default" r:id="rId20"/>
      <w:footerReference w:type="default" r:id="rId21"/>
      <w:pgSz w:w="11910" w:h="16840"/>
      <w:pgMar w:top="1440" w:right="1080" w:bottom="1440" w:left="1080" w:header="0" w:footer="11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322A" w14:textId="77777777" w:rsidR="004E53A9" w:rsidRDefault="004E53A9">
      <w:r>
        <w:separator/>
      </w:r>
    </w:p>
  </w:endnote>
  <w:endnote w:type="continuationSeparator" w:id="0">
    <w:p w14:paraId="22037BAE" w14:textId="77777777" w:rsidR="004E53A9" w:rsidRDefault="004E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D784" w14:textId="3056D8CB" w:rsidR="005853CE" w:rsidRDefault="005853CE" w:rsidP="00F1095E">
    <w:pPr>
      <w:pStyle w:val="Stopka"/>
      <w:rPr>
        <w:rFonts w:ascii="Calibri Light" w:hAnsi="Calibri Light" w:cs="Calibri Light"/>
        <w:sz w:val="18"/>
        <w:szCs w:val="18"/>
      </w:rPr>
    </w:pPr>
  </w:p>
  <w:p w14:paraId="384125DF" w14:textId="5D7370F6" w:rsidR="005853CE" w:rsidRDefault="005853CE" w:rsidP="00F1095E">
    <w:pPr>
      <w:pStyle w:val="Stopka"/>
      <w:rPr>
        <w:rFonts w:ascii="Calibri Light" w:hAnsi="Calibri Light" w:cs="Calibri Light"/>
        <w:sz w:val="18"/>
        <w:szCs w:val="18"/>
      </w:rPr>
    </w:pPr>
    <w:r>
      <w:rPr>
        <w:rFonts w:ascii="Calibri Light" w:hAnsi="Calibri Light" w:cs="Calibri Light"/>
        <w:noProof/>
        <w:sz w:val="18"/>
        <w:szCs w:val="18"/>
        <w:lang w:eastAsia="pl-PL"/>
      </w:rPr>
      <mc:AlternateContent>
        <mc:Choice Requires="wps">
          <w:drawing>
            <wp:anchor distT="0" distB="0" distL="114300" distR="114300" simplePos="0" relativeHeight="251661312" behindDoc="0" locked="0" layoutInCell="1" allowOverlap="1" wp14:anchorId="26998F16" wp14:editId="4A2A8D16">
              <wp:simplePos x="0" y="0"/>
              <wp:positionH relativeFrom="column">
                <wp:posOffset>-171450</wp:posOffset>
              </wp:positionH>
              <wp:positionV relativeFrom="paragraph">
                <wp:posOffset>48260</wp:posOffset>
              </wp:positionV>
              <wp:extent cx="6642100" cy="0"/>
              <wp:effectExtent l="0" t="0" r="0" b="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FBADEF6" id="_x0000_t32" coordsize="21600,21600" o:spt="32" o:oned="t" path="m,l21600,21600e" filled="f">
              <v:path arrowok="t" fillok="f" o:connecttype="none"/>
              <o:lock v:ext="edit" shapetype="t"/>
            </v:shapetype>
            <v:shape id="AutoShape 4" o:spid="_x0000_s1026" type="#_x0000_t32" style="position:absolute;margin-left:-13.5pt;margin-top:3.8pt;width:5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" strokeweight="1pt"/>
          </w:pict>
        </mc:Fallback>
      </mc:AlternateContent>
    </w:r>
  </w:p>
  <w:p w14:paraId="7547D280" w14:textId="3FF766C5" w:rsidR="005853CE" w:rsidRPr="00913265" w:rsidRDefault="00AB760B" w:rsidP="009F4673">
    <w:pPr>
      <w:pStyle w:val="Stopka"/>
      <w:rPr>
        <w:rFonts w:ascii="Calibri Light" w:hAnsi="Calibri Light" w:cs="Calibri Light"/>
        <w:sz w:val="18"/>
        <w:szCs w:val="18"/>
      </w:rPr>
    </w:pPr>
    <w:r>
      <w:rPr>
        <w:rFonts w:ascii="Calibri Light" w:hAnsi="Calibri Light" w:cs="Calibri Light"/>
        <w:sz w:val="18"/>
        <w:szCs w:val="18"/>
      </w:rPr>
      <w:t xml:space="preserve">CH </w:t>
    </w:r>
    <w:r w:rsidR="005853CE">
      <w:rPr>
        <w:rFonts w:ascii="Calibri Light" w:hAnsi="Calibri Light" w:cs="Calibri Light"/>
        <w:sz w:val="18"/>
        <w:szCs w:val="18"/>
      </w:rPr>
      <w:t>Promenada</w:t>
    </w:r>
  </w:p>
  <w:p w14:paraId="7C9B9BA6" w14:textId="077E036D" w:rsidR="005853CE" w:rsidRDefault="005853CE" w:rsidP="009F4673">
    <w:pPr>
      <w:pStyle w:val="Stopka"/>
      <w:rPr>
        <w:rFonts w:ascii="Calibri Light" w:hAnsi="Calibri Light" w:cs="Calibri Light"/>
        <w:sz w:val="18"/>
        <w:szCs w:val="18"/>
      </w:rPr>
    </w:pPr>
    <w:r>
      <w:rPr>
        <w:rFonts w:ascii="Calibri Light" w:hAnsi="Calibri Light" w:cs="Calibri Light"/>
        <w:sz w:val="18"/>
        <w:szCs w:val="18"/>
      </w:rPr>
      <w:t>U</w:t>
    </w:r>
    <w:r w:rsidRPr="00913265">
      <w:rPr>
        <w:rFonts w:ascii="Calibri Light" w:hAnsi="Calibri Light" w:cs="Calibri Light"/>
        <w:sz w:val="18"/>
        <w:szCs w:val="18"/>
      </w:rPr>
      <w:t>l</w:t>
    </w:r>
    <w:r>
      <w:t xml:space="preserve">. </w:t>
    </w:r>
    <w:r w:rsidRPr="007224A3">
      <w:rPr>
        <w:rFonts w:ascii="Calibri Light" w:hAnsi="Calibri Light" w:cs="Calibri Light"/>
        <w:sz w:val="18"/>
        <w:szCs w:val="18"/>
      </w:rPr>
      <w:t>Ostrobramska 75C</w:t>
    </w:r>
  </w:p>
  <w:p w14:paraId="2D8CBE36" w14:textId="2A155450" w:rsidR="005853CE" w:rsidRPr="00913265" w:rsidRDefault="005853CE" w:rsidP="009F4673">
    <w:pPr>
      <w:pStyle w:val="Stopka"/>
      <w:rPr>
        <w:rFonts w:ascii="Calibri Light" w:hAnsi="Calibri Light" w:cs="Calibri Light"/>
        <w:sz w:val="18"/>
        <w:szCs w:val="18"/>
      </w:rPr>
    </w:pPr>
    <w:r w:rsidRPr="00913265">
      <w:rPr>
        <w:rFonts w:ascii="Calibri Light" w:hAnsi="Calibri Light" w:cs="Calibri Light"/>
        <w:sz w:val="18"/>
        <w:szCs w:val="18"/>
      </w:rPr>
      <w:t>0</w:t>
    </w:r>
    <w:r>
      <w:rPr>
        <w:rFonts w:ascii="Calibri Light" w:hAnsi="Calibri Light" w:cs="Calibri Light"/>
        <w:sz w:val="18"/>
        <w:szCs w:val="18"/>
      </w:rPr>
      <w:t>4-175</w:t>
    </w:r>
    <w:r w:rsidRPr="00913265">
      <w:rPr>
        <w:rFonts w:ascii="Calibri Light" w:hAnsi="Calibri Light" w:cs="Calibri Light"/>
        <w:sz w:val="18"/>
        <w:szCs w:val="18"/>
      </w:rPr>
      <w:t xml:space="preserve"> Warszawa</w:t>
    </w:r>
    <w:r w:rsidRPr="00913265">
      <w:rPr>
        <w:rFonts w:ascii="Calibri Light" w:hAnsi="Calibri Light" w:cs="Calibri Light"/>
        <w:sz w:val="18"/>
        <w:szCs w:val="18"/>
      </w:rPr>
      <w:tab/>
    </w:r>
    <w:r w:rsidRPr="00913265">
      <w:rPr>
        <w:rFonts w:ascii="Calibri Light" w:hAnsi="Calibri Light" w:cs="Calibri Light"/>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0FE5" w14:textId="77777777" w:rsidR="004E53A9" w:rsidRDefault="004E53A9">
      <w:r>
        <w:separator/>
      </w:r>
    </w:p>
  </w:footnote>
  <w:footnote w:type="continuationSeparator" w:id="0">
    <w:p w14:paraId="6FC3D32F" w14:textId="77777777" w:rsidR="004E53A9" w:rsidRDefault="004E5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6F8F" w14:textId="401C2B2B" w:rsidR="005853CE" w:rsidRDefault="005853CE">
    <w:pPr>
      <w:pStyle w:val="Nagwek"/>
    </w:pPr>
  </w:p>
  <w:p w14:paraId="54E265EB" w14:textId="4A28748C" w:rsidR="005853CE" w:rsidRDefault="005853CE">
    <w:pPr>
      <w:pStyle w:val="Nagwek"/>
    </w:pPr>
  </w:p>
  <w:p w14:paraId="4482ED5C" w14:textId="414E1EF0" w:rsidR="005853CE" w:rsidRDefault="005853CE">
    <w:pPr>
      <w:pStyle w:val="Nagwek"/>
    </w:pPr>
  </w:p>
  <w:p w14:paraId="65B49F9E" w14:textId="1022BD1D" w:rsidR="005853CE" w:rsidRDefault="005853CE" w:rsidP="0052665E">
    <w:pPr>
      <w:pStyle w:val="Nagwek"/>
      <w:jc w:val="right"/>
      <w:rPr>
        <w:b/>
        <w:bCs/>
      </w:rPr>
    </w:pPr>
  </w:p>
  <w:p w14:paraId="3BBDB39F" w14:textId="7ACF490B" w:rsidR="005853CE" w:rsidRDefault="005853CE" w:rsidP="0052665E">
    <w:pPr>
      <w:pStyle w:val="Nagwek"/>
      <w:jc w:val="right"/>
      <w:rPr>
        <w:b/>
        <w:bCs/>
      </w:rPr>
    </w:pPr>
    <w:r>
      <w:rPr>
        <w:noProof/>
        <w:lang w:eastAsia="pl-PL"/>
      </w:rPr>
      <w:drawing>
        <wp:anchor distT="0" distB="0" distL="114300" distR="114300" simplePos="0" relativeHeight="251658752" behindDoc="0" locked="0" layoutInCell="1" allowOverlap="1" wp14:anchorId="679C29D5" wp14:editId="410EF1EB">
          <wp:simplePos x="0" y="0"/>
          <wp:positionH relativeFrom="column">
            <wp:posOffset>0</wp:posOffset>
          </wp:positionH>
          <wp:positionV relativeFrom="paragraph">
            <wp:posOffset>-353060</wp:posOffset>
          </wp:positionV>
          <wp:extent cx="1491673" cy="844550"/>
          <wp:effectExtent l="0" t="0" r="0" b="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1673" cy="844550"/>
                  </a:xfrm>
                  <a:prstGeom prst="rect">
                    <a:avLst/>
                  </a:prstGeom>
                </pic:spPr>
              </pic:pic>
            </a:graphicData>
          </a:graphic>
          <wp14:sizeRelH relativeFrom="margin">
            <wp14:pctWidth>0</wp14:pctWidth>
          </wp14:sizeRelH>
          <wp14:sizeRelV relativeFrom="margin">
            <wp14:pctHeight>0</wp14:pctHeight>
          </wp14:sizeRelV>
        </wp:anchor>
      </w:drawing>
    </w:r>
  </w:p>
  <w:p w14:paraId="6AB90F90" w14:textId="53A3BEBC" w:rsidR="005853CE" w:rsidRDefault="005853CE" w:rsidP="0052665E">
    <w:pPr>
      <w:pStyle w:val="Nagwek"/>
      <w:jc w:val="right"/>
      <w:rPr>
        <w:b/>
        <w:bCs/>
      </w:rPr>
    </w:pPr>
  </w:p>
  <w:p w14:paraId="34A0A948" w14:textId="77777777" w:rsidR="005853CE" w:rsidRDefault="005853CE" w:rsidP="0052665E">
    <w:pPr>
      <w:pStyle w:val="Nagwek"/>
      <w:jc w:val="right"/>
      <w:rPr>
        <w:b/>
        <w:bCs/>
      </w:rPr>
    </w:pPr>
  </w:p>
  <w:p w14:paraId="64AE24F7" w14:textId="2DCD028A" w:rsidR="00E543C8" w:rsidRPr="00E543C8" w:rsidRDefault="00941935" w:rsidP="00E543C8">
    <w:pPr>
      <w:pStyle w:val="Nagwek"/>
      <w:jc w:val="right"/>
      <w:rPr>
        <w:b/>
        <w:bCs/>
      </w:rPr>
    </w:pPr>
    <w:r>
      <w:rPr>
        <w:b/>
        <w:bCs/>
      </w:rPr>
      <w:t>KOMUNIKAT PRASOWY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13F5"/>
    <w:multiLevelType w:val="hybridMultilevel"/>
    <w:tmpl w:val="39A4B9F0"/>
    <w:lvl w:ilvl="0" w:tplc="04150011">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F0F6F36"/>
    <w:multiLevelType w:val="hybridMultilevel"/>
    <w:tmpl w:val="7584E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1A0B07"/>
    <w:multiLevelType w:val="hybridMultilevel"/>
    <w:tmpl w:val="983487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8154865">
    <w:abstractNumId w:val="1"/>
  </w:num>
  <w:num w:numId="2" w16cid:durableId="2040429900">
    <w:abstractNumId w:val="3"/>
  </w:num>
  <w:num w:numId="3" w16cid:durableId="325595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5521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84"/>
    <w:rsid w:val="000042E4"/>
    <w:rsid w:val="00004375"/>
    <w:rsid w:val="0001021E"/>
    <w:rsid w:val="00010C86"/>
    <w:rsid w:val="00015AE8"/>
    <w:rsid w:val="0002779E"/>
    <w:rsid w:val="00031298"/>
    <w:rsid w:val="000371A5"/>
    <w:rsid w:val="00042211"/>
    <w:rsid w:val="000448F7"/>
    <w:rsid w:val="00044F4B"/>
    <w:rsid w:val="00045359"/>
    <w:rsid w:val="00062723"/>
    <w:rsid w:val="0006600E"/>
    <w:rsid w:val="00072EFC"/>
    <w:rsid w:val="00075C0F"/>
    <w:rsid w:val="00077E69"/>
    <w:rsid w:val="00082839"/>
    <w:rsid w:val="00082A2D"/>
    <w:rsid w:val="000830B5"/>
    <w:rsid w:val="00083887"/>
    <w:rsid w:val="00091EA5"/>
    <w:rsid w:val="000927CA"/>
    <w:rsid w:val="000928C6"/>
    <w:rsid w:val="00096EC8"/>
    <w:rsid w:val="000A2BF0"/>
    <w:rsid w:val="000C1F52"/>
    <w:rsid w:val="000C4D01"/>
    <w:rsid w:val="000C5FD2"/>
    <w:rsid w:val="000D1AC1"/>
    <w:rsid w:val="000D23FF"/>
    <w:rsid w:val="000D6EB4"/>
    <w:rsid w:val="000E5755"/>
    <w:rsid w:val="000F0B59"/>
    <w:rsid w:val="000F41EA"/>
    <w:rsid w:val="000F4F49"/>
    <w:rsid w:val="000F5DFA"/>
    <w:rsid w:val="001001E9"/>
    <w:rsid w:val="00102F18"/>
    <w:rsid w:val="001043DB"/>
    <w:rsid w:val="00105E99"/>
    <w:rsid w:val="00106009"/>
    <w:rsid w:val="00107ADF"/>
    <w:rsid w:val="001140A2"/>
    <w:rsid w:val="00127935"/>
    <w:rsid w:val="00130B32"/>
    <w:rsid w:val="00132B12"/>
    <w:rsid w:val="00144EC7"/>
    <w:rsid w:val="001516FA"/>
    <w:rsid w:val="00153E52"/>
    <w:rsid w:val="00155672"/>
    <w:rsid w:val="001607DF"/>
    <w:rsid w:val="00166AE8"/>
    <w:rsid w:val="0017141B"/>
    <w:rsid w:val="00175DB4"/>
    <w:rsid w:val="00181D19"/>
    <w:rsid w:val="001916EC"/>
    <w:rsid w:val="00191746"/>
    <w:rsid w:val="00191E38"/>
    <w:rsid w:val="00194DB0"/>
    <w:rsid w:val="001A0C78"/>
    <w:rsid w:val="001A2780"/>
    <w:rsid w:val="001A4DE0"/>
    <w:rsid w:val="001A73C9"/>
    <w:rsid w:val="001B0B05"/>
    <w:rsid w:val="001B7D4E"/>
    <w:rsid w:val="001C18C2"/>
    <w:rsid w:val="001C2D55"/>
    <w:rsid w:val="001C326E"/>
    <w:rsid w:val="001C331B"/>
    <w:rsid w:val="001D135D"/>
    <w:rsid w:val="001D1ADC"/>
    <w:rsid w:val="001D448C"/>
    <w:rsid w:val="001D4B17"/>
    <w:rsid w:val="001D5553"/>
    <w:rsid w:val="001D6EF6"/>
    <w:rsid w:val="001E1B95"/>
    <w:rsid w:val="001E235B"/>
    <w:rsid w:val="001F342D"/>
    <w:rsid w:val="001F5DE6"/>
    <w:rsid w:val="001F7796"/>
    <w:rsid w:val="0020509A"/>
    <w:rsid w:val="00205398"/>
    <w:rsid w:val="002059F3"/>
    <w:rsid w:val="00206218"/>
    <w:rsid w:val="00211C85"/>
    <w:rsid w:val="002204C0"/>
    <w:rsid w:val="0022203F"/>
    <w:rsid w:val="002226AC"/>
    <w:rsid w:val="0023273A"/>
    <w:rsid w:val="00232A4C"/>
    <w:rsid w:val="00234400"/>
    <w:rsid w:val="002404B4"/>
    <w:rsid w:val="002428BA"/>
    <w:rsid w:val="00243FBB"/>
    <w:rsid w:val="0024447A"/>
    <w:rsid w:val="002477A9"/>
    <w:rsid w:val="00257BC1"/>
    <w:rsid w:val="00265391"/>
    <w:rsid w:val="00266566"/>
    <w:rsid w:val="002706B5"/>
    <w:rsid w:val="00270D2A"/>
    <w:rsid w:val="00272A93"/>
    <w:rsid w:val="00272AB9"/>
    <w:rsid w:val="002870B2"/>
    <w:rsid w:val="002944CB"/>
    <w:rsid w:val="002950A2"/>
    <w:rsid w:val="00295D48"/>
    <w:rsid w:val="002A1FE1"/>
    <w:rsid w:val="002D07A4"/>
    <w:rsid w:val="002D5A5C"/>
    <w:rsid w:val="002D71E1"/>
    <w:rsid w:val="002E34AD"/>
    <w:rsid w:val="002E60A6"/>
    <w:rsid w:val="002F6FB3"/>
    <w:rsid w:val="00313FE4"/>
    <w:rsid w:val="00315311"/>
    <w:rsid w:val="00327BF8"/>
    <w:rsid w:val="003309B5"/>
    <w:rsid w:val="003330C1"/>
    <w:rsid w:val="003346C0"/>
    <w:rsid w:val="00340511"/>
    <w:rsid w:val="003449E5"/>
    <w:rsid w:val="00356A5F"/>
    <w:rsid w:val="003617F6"/>
    <w:rsid w:val="00363AAF"/>
    <w:rsid w:val="003709A5"/>
    <w:rsid w:val="00372AE4"/>
    <w:rsid w:val="00373EE1"/>
    <w:rsid w:val="00380763"/>
    <w:rsid w:val="003831E4"/>
    <w:rsid w:val="00386A32"/>
    <w:rsid w:val="00386C21"/>
    <w:rsid w:val="003905E3"/>
    <w:rsid w:val="00390640"/>
    <w:rsid w:val="00390DED"/>
    <w:rsid w:val="00392AAE"/>
    <w:rsid w:val="003A69F0"/>
    <w:rsid w:val="003B27DD"/>
    <w:rsid w:val="003B2A98"/>
    <w:rsid w:val="003B2CF3"/>
    <w:rsid w:val="003B3238"/>
    <w:rsid w:val="003C5503"/>
    <w:rsid w:val="003D21A3"/>
    <w:rsid w:val="003D2CF5"/>
    <w:rsid w:val="003D4973"/>
    <w:rsid w:val="003D5A95"/>
    <w:rsid w:val="003E0EAC"/>
    <w:rsid w:val="003F3908"/>
    <w:rsid w:val="00400E63"/>
    <w:rsid w:val="00404996"/>
    <w:rsid w:val="0042115F"/>
    <w:rsid w:val="00423287"/>
    <w:rsid w:val="0043698D"/>
    <w:rsid w:val="0044314A"/>
    <w:rsid w:val="00444344"/>
    <w:rsid w:val="00452B43"/>
    <w:rsid w:val="00454AE9"/>
    <w:rsid w:val="004570F1"/>
    <w:rsid w:val="00457C89"/>
    <w:rsid w:val="004628BE"/>
    <w:rsid w:val="00465813"/>
    <w:rsid w:val="004732A6"/>
    <w:rsid w:val="0047362C"/>
    <w:rsid w:val="00474339"/>
    <w:rsid w:val="00474812"/>
    <w:rsid w:val="0048566D"/>
    <w:rsid w:val="00485D98"/>
    <w:rsid w:val="004955BD"/>
    <w:rsid w:val="004A17F5"/>
    <w:rsid w:val="004A3A17"/>
    <w:rsid w:val="004A67A8"/>
    <w:rsid w:val="004B0C66"/>
    <w:rsid w:val="004B3322"/>
    <w:rsid w:val="004B55E5"/>
    <w:rsid w:val="004B5790"/>
    <w:rsid w:val="004C1625"/>
    <w:rsid w:val="004C38A5"/>
    <w:rsid w:val="004C4EB7"/>
    <w:rsid w:val="004D0900"/>
    <w:rsid w:val="004D1B44"/>
    <w:rsid w:val="004D4DB3"/>
    <w:rsid w:val="004E19EF"/>
    <w:rsid w:val="004E4E90"/>
    <w:rsid w:val="004E53A9"/>
    <w:rsid w:val="004E55EA"/>
    <w:rsid w:val="004E75F9"/>
    <w:rsid w:val="004F33FA"/>
    <w:rsid w:val="004F3F02"/>
    <w:rsid w:val="004F72E9"/>
    <w:rsid w:val="0050660F"/>
    <w:rsid w:val="005113D9"/>
    <w:rsid w:val="005139AD"/>
    <w:rsid w:val="00513A2F"/>
    <w:rsid w:val="005225B2"/>
    <w:rsid w:val="00523A30"/>
    <w:rsid w:val="0052665E"/>
    <w:rsid w:val="00527972"/>
    <w:rsid w:val="00543A39"/>
    <w:rsid w:val="00545318"/>
    <w:rsid w:val="00556899"/>
    <w:rsid w:val="00557BD7"/>
    <w:rsid w:val="005601FB"/>
    <w:rsid w:val="00561B9D"/>
    <w:rsid w:val="005627E3"/>
    <w:rsid w:val="00570456"/>
    <w:rsid w:val="005706A6"/>
    <w:rsid w:val="005764D4"/>
    <w:rsid w:val="00580238"/>
    <w:rsid w:val="00581246"/>
    <w:rsid w:val="005853CE"/>
    <w:rsid w:val="005874E3"/>
    <w:rsid w:val="00596749"/>
    <w:rsid w:val="005A0610"/>
    <w:rsid w:val="005B4C73"/>
    <w:rsid w:val="005C04B7"/>
    <w:rsid w:val="005C4C08"/>
    <w:rsid w:val="005C4C13"/>
    <w:rsid w:val="005D01A7"/>
    <w:rsid w:val="005D1E16"/>
    <w:rsid w:val="005D3394"/>
    <w:rsid w:val="005E2941"/>
    <w:rsid w:val="005E2B85"/>
    <w:rsid w:val="005E31DB"/>
    <w:rsid w:val="005F0581"/>
    <w:rsid w:val="005F0827"/>
    <w:rsid w:val="005F3EFB"/>
    <w:rsid w:val="00601877"/>
    <w:rsid w:val="006019E1"/>
    <w:rsid w:val="006026C0"/>
    <w:rsid w:val="00603CC3"/>
    <w:rsid w:val="00614034"/>
    <w:rsid w:val="00615505"/>
    <w:rsid w:val="00620A27"/>
    <w:rsid w:val="00623E10"/>
    <w:rsid w:val="00625582"/>
    <w:rsid w:val="00626017"/>
    <w:rsid w:val="006274DC"/>
    <w:rsid w:val="00630415"/>
    <w:rsid w:val="00633321"/>
    <w:rsid w:val="0063673E"/>
    <w:rsid w:val="006411D4"/>
    <w:rsid w:val="00642F68"/>
    <w:rsid w:val="00654FF5"/>
    <w:rsid w:val="006552FA"/>
    <w:rsid w:val="00655BDB"/>
    <w:rsid w:val="0066014B"/>
    <w:rsid w:val="00661F45"/>
    <w:rsid w:val="00662152"/>
    <w:rsid w:val="0067264D"/>
    <w:rsid w:val="006726A0"/>
    <w:rsid w:val="006731A9"/>
    <w:rsid w:val="00681089"/>
    <w:rsid w:val="00682F15"/>
    <w:rsid w:val="00691301"/>
    <w:rsid w:val="0069205C"/>
    <w:rsid w:val="006A0611"/>
    <w:rsid w:val="006B33FC"/>
    <w:rsid w:val="006B65B4"/>
    <w:rsid w:val="006B6C50"/>
    <w:rsid w:val="006C47CF"/>
    <w:rsid w:val="006C78FF"/>
    <w:rsid w:val="006D0E37"/>
    <w:rsid w:val="006D5EE9"/>
    <w:rsid w:val="006D6FBB"/>
    <w:rsid w:val="006E0006"/>
    <w:rsid w:val="006E4937"/>
    <w:rsid w:val="006F14FB"/>
    <w:rsid w:val="007053B7"/>
    <w:rsid w:val="00722482"/>
    <w:rsid w:val="007224A3"/>
    <w:rsid w:val="00727BE0"/>
    <w:rsid w:val="007334A5"/>
    <w:rsid w:val="007360DE"/>
    <w:rsid w:val="00736124"/>
    <w:rsid w:val="00737117"/>
    <w:rsid w:val="00740536"/>
    <w:rsid w:val="007415F2"/>
    <w:rsid w:val="00744210"/>
    <w:rsid w:val="0075112E"/>
    <w:rsid w:val="00757683"/>
    <w:rsid w:val="007607DD"/>
    <w:rsid w:val="00764D88"/>
    <w:rsid w:val="007727FB"/>
    <w:rsid w:val="00780F2A"/>
    <w:rsid w:val="00782F30"/>
    <w:rsid w:val="007A06F5"/>
    <w:rsid w:val="007A464D"/>
    <w:rsid w:val="007A78C1"/>
    <w:rsid w:val="007B03CB"/>
    <w:rsid w:val="007B55D9"/>
    <w:rsid w:val="007C1E93"/>
    <w:rsid w:val="007D1BFF"/>
    <w:rsid w:val="007D6941"/>
    <w:rsid w:val="007E3288"/>
    <w:rsid w:val="007E6704"/>
    <w:rsid w:val="007E7F30"/>
    <w:rsid w:val="007F06E4"/>
    <w:rsid w:val="008014B5"/>
    <w:rsid w:val="008137ED"/>
    <w:rsid w:val="00815296"/>
    <w:rsid w:val="0082790F"/>
    <w:rsid w:val="00834A2A"/>
    <w:rsid w:val="00841FA4"/>
    <w:rsid w:val="008519B7"/>
    <w:rsid w:val="00864C2A"/>
    <w:rsid w:val="0086560C"/>
    <w:rsid w:val="0086561F"/>
    <w:rsid w:val="00871AA7"/>
    <w:rsid w:val="00873C83"/>
    <w:rsid w:val="00875ED4"/>
    <w:rsid w:val="00877D36"/>
    <w:rsid w:val="00891258"/>
    <w:rsid w:val="008937A0"/>
    <w:rsid w:val="00895457"/>
    <w:rsid w:val="00896D0E"/>
    <w:rsid w:val="008977CA"/>
    <w:rsid w:val="008A3064"/>
    <w:rsid w:val="008A30E4"/>
    <w:rsid w:val="008A74FA"/>
    <w:rsid w:val="008A7FC8"/>
    <w:rsid w:val="008B2E53"/>
    <w:rsid w:val="008B3E4D"/>
    <w:rsid w:val="008C1E62"/>
    <w:rsid w:val="008C5D13"/>
    <w:rsid w:val="008C7E83"/>
    <w:rsid w:val="008D0425"/>
    <w:rsid w:val="008D20EF"/>
    <w:rsid w:val="008D4C69"/>
    <w:rsid w:val="008E5B95"/>
    <w:rsid w:val="008F04A4"/>
    <w:rsid w:val="008F5B7D"/>
    <w:rsid w:val="00903455"/>
    <w:rsid w:val="0090592A"/>
    <w:rsid w:val="00913265"/>
    <w:rsid w:val="00914CBF"/>
    <w:rsid w:val="009176D2"/>
    <w:rsid w:val="00921036"/>
    <w:rsid w:val="00921514"/>
    <w:rsid w:val="00922764"/>
    <w:rsid w:val="009236DA"/>
    <w:rsid w:val="009352A0"/>
    <w:rsid w:val="009356AE"/>
    <w:rsid w:val="00941935"/>
    <w:rsid w:val="00944B80"/>
    <w:rsid w:val="009477F2"/>
    <w:rsid w:val="00947F30"/>
    <w:rsid w:val="00950B70"/>
    <w:rsid w:val="00950B9E"/>
    <w:rsid w:val="0095156D"/>
    <w:rsid w:val="00952F97"/>
    <w:rsid w:val="00955062"/>
    <w:rsid w:val="00955486"/>
    <w:rsid w:val="00956586"/>
    <w:rsid w:val="0096611A"/>
    <w:rsid w:val="009707BD"/>
    <w:rsid w:val="00970F86"/>
    <w:rsid w:val="00972EE3"/>
    <w:rsid w:val="00973F02"/>
    <w:rsid w:val="009762D7"/>
    <w:rsid w:val="009765C2"/>
    <w:rsid w:val="00977826"/>
    <w:rsid w:val="00980D48"/>
    <w:rsid w:val="0098179A"/>
    <w:rsid w:val="0098203B"/>
    <w:rsid w:val="00991745"/>
    <w:rsid w:val="00995319"/>
    <w:rsid w:val="009A32AC"/>
    <w:rsid w:val="009A6452"/>
    <w:rsid w:val="009B020B"/>
    <w:rsid w:val="009B2098"/>
    <w:rsid w:val="009C1CC4"/>
    <w:rsid w:val="009C63D8"/>
    <w:rsid w:val="009D2FC8"/>
    <w:rsid w:val="009D6E5A"/>
    <w:rsid w:val="009E1596"/>
    <w:rsid w:val="009E6C78"/>
    <w:rsid w:val="009F0279"/>
    <w:rsid w:val="009F4673"/>
    <w:rsid w:val="00A04D9C"/>
    <w:rsid w:val="00A122C2"/>
    <w:rsid w:val="00A2135F"/>
    <w:rsid w:val="00A25DD4"/>
    <w:rsid w:val="00A3444E"/>
    <w:rsid w:val="00A412DC"/>
    <w:rsid w:val="00A42489"/>
    <w:rsid w:val="00A44EC1"/>
    <w:rsid w:val="00A45A71"/>
    <w:rsid w:val="00A477AC"/>
    <w:rsid w:val="00A51C8B"/>
    <w:rsid w:val="00A51CAF"/>
    <w:rsid w:val="00A54123"/>
    <w:rsid w:val="00A575CB"/>
    <w:rsid w:val="00A60869"/>
    <w:rsid w:val="00A62421"/>
    <w:rsid w:val="00A669DD"/>
    <w:rsid w:val="00A704B4"/>
    <w:rsid w:val="00A71A3B"/>
    <w:rsid w:val="00A71FC2"/>
    <w:rsid w:val="00A76553"/>
    <w:rsid w:val="00A765B1"/>
    <w:rsid w:val="00A76F64"/>
    <w:rsid w:val="00A8667C"/>
    <w:rsid w:val="00A91591"/>
    <w:rsid w:val="00A91EEC"/>
    <w:rsid w:val="00A93C12"/>
    <w:rsid w:val="00AA6C97"/>
    <w:rsid w:val="00AA6D71"/>
    <w:rsid w:val="00AB62F2"/>
    <w:rsid w:val="00AB710A"/>
    <w:rsid w:val="00AB760B"/>
    <w:rsid w:val="00AC3EFF"/>
    <w:rsid w:val="00AC507E"/>
    <w:rsid w:val="00AD2A61"/>
    <w:rsid w:val="00AD3E06"/>
    <w:rsid w:val="00AD6EA0"/>
    <w:rsid w:val="00AD7ED3"/>
    <w:rsid w:val="00AE46B9"/>
    <w:rsid w:val="00AE57C1"/>
    <w:rsid w:val="00AF27DF"/>
    <w:rsid w:val="00AF3008"/>
    <w:rsid w:val="00AF7618"/>
    <w:rsid w:val="00B05A09"/>
    <w:rsid w:val="00B0627B"/>
    <w:rsid w:val="00B0725D"/>
    <w:rsid w:val="00B11D23"/>
    <w:rsid w:val="00B15A48"/>
    <w:rsid w:val="00B21C11"/>
    <w:rsid w:val="00B24188"/>
    <w:rsid w:val="00B337B7"/>
    <w:rsid w:val="00B33F78"/>
    <w:rsid w:val="00B355BF"/>
    <w:rsid w:val="00B36575"/>
    <w:rsid w:val="00B36B9E"/>
    <w:rsid w:val="00B40FB5"/>
    <w:rsid w:val="00B51239"/>
    <w:rsid w:val="00B56BBE"/>
    <w:rsid w:val="00B57492"/>
    <w:rsid w:val="00B57E4B"/>
    <w:rsid w:val="00B661C8"/>
    <w:rsid w:val="00B67C9A"/>
    <w:rsid w:val="00B7227F"/>
    <w:rsid w:val="00B73957"/>
    <w:rsid w:val="00B74481"/>
    <w:rsid w:val="00B808DF"/>
    <w:rsid w:val="00B80E16"/>
    <w:rsid w:val="00B82F46"/>
    <w:rsid w:val="00B833B7"/>
    <w:rsid w:val="00B868AF"/>
    <w:rsid w:val="00B90430"/>
    <w:rsid w:val="00B928A0"/>
    <w:rsid w:val="00B9572E"/>
    <w:rsid w:val="00B96B1C"/>
    <w:rsid w:val="00BA6EE0"/>
    <w:rsid w:val="00BB2137"/>
    <w:rsid w:val="00BB35A0"/>
    <w:rsid w:val="00BB5C0A"/>
    <w:rsid w:val="00BB6346"/>
    <w:rsid w:val="00BB78BC"/>
    <w:rsid w:val="00BB7C17"/>
    <w:rsid w:val="00BC1B90"/>
    <w:rsid w:val="00BC5DD5"/>
    <w:rsid w:val="00BC73A1"/>
    <w:rsid w:val="00BD1CCA"/>
    <w:rsid w:val="00BD28DB"/>
    <w:rsid w:val="00BD4291"/>
    <w:rsid w:val="00BE079C"/>
    <w:rsid w:val="00C0268E"/>
    <w:rsid w:val="00C02881"/>
    <w:rsid w:val="00C04E71"/>
    <w:rsid w:val="00C102BD"/>
    <w:rsid w:val="00C10A9B"/>
    <w:rsid w:val="00C12CBE"/>
    <w:rsid w:val="00C201FA"/>
    <w:rsid w:val="00C23915"/>
    <w:rsid w:val="00C378C8"/>
    <w:rsid w:val="00C40B5E"/>
    <w:rsid w:val="00C42B8E"/>
    <w:rsid w:val="00C4355B"/>
    <w:rsid w:val="00C515AF"/>
    <w:rsid w:val="00C527BF"/>
    <w:rsid w:val="00C54162"/>
    <w:rsid w:val="00C55151"/>
    <w:rsid w:val="00C5742D"/>
    <w:rsid w:val="00C57C05"/>
    <w:rsid w:val="00C609FC"/>
    <w:rsid w:val="00C60CA2"/>
    <w:rsid w:val="00C65F78"/>
    <w:rsid w:val="00C66B87"/>
    <w:rsid w:val="00C70A83"/>
    <w:rsid w:val="00C736C3"/>
    <w:rsid w:val="00C77291"/>
    <w:rsid w:val="00C80B84"/>
    <w:rsid w:val="00C86155"/>
    <w:rsid w:val="00C97A2C"/>
    <w:rsid w:val="00CA1D63"/>
    <w:rsid w:val="00CB0302"/>
    <w:rsid w:val="00CB7692"/>
    <w:rsid w:val="00CC0F1E"/>
    <w:rsid w:val="00CC1D94"/>
    <w:rsid w:val="00CC1FC0"/>
    <w:rsid w:val="00CC2E8B"/>
    <w:rsid w:val="00CC3B0E"/>
    <w:rsid w:val="00CC7295"/>
    <w:rsid w:val="00CC7E81"/>
    <w:rsid w:val="00CD0E0E"/>
    <w:rsid w:val="00CD29AA"/>
    <w:rsid w:val="00CD3538"/>
    <w:rsid w:val="00CD432E"/>
    <w:rsid w:val="00CD59B5"/>
    <w:rsid w:val="00CE0A27"/>
    <w:rsid w:val="00CE32EB"/>
    <w:rsid w:val="00CF127A"/>
    <w:rsid w:val="00CF5FC0"/>
    <w:rsid w:val="00D001D8"/>
    <w:rsid w:val="00D0312E"/>
    <w:rsid w:val="00D0497B"/>
    <w:rsid w:val="00D04B90"/>
    <w:rsid w:val="00D201B9"/>
    <w:rsid w:val="00D30EDC"/>
    <w:rsid w:val="00D323CA"/>
    <w:rsid w:val="00D3474D"/>
    <w:rsid w:val="00D37B93"/>
    <w:rsid w:val="00D51AA6"/>
    <w:rsid w:val="00D53E91"/>
    <w:rsid w:val="00D54AE8"/>
    <w:rsid w:val="00D640E3"/>
    <w:rsid w:val="00D674BE"/>
    <w:rsid w:val="00D70383"/>
    <w:rsid w:val="00D73B80"/>
    <w:rsid w:val="00D80942"/>
    <w:rsid w:val="00D87284"/>
    <w:rsid w:val="00DA097E"/>
    <w:rsid w:val="00DB3067"/>
    <w:rsid w:val="00DB61BF"/>
    <w:rsid w:val="00DB7C97"/>
    <w:rsid w:val="00DC4FF9"/>
    <w:rsid w:val="00DD6761"/>
    <w:rsid w:val="00DE49B4"/>
    <w:rsid w:val="00DE55C5"/>
    <w:rsid w:val="00DE7C97"/>
    <w:rsid w:val="00DF4403"/>
    <w:rsid w:val="00DF548F"/>
    <w:rsid w:val="00E05432"/>
    <w:rsid w:val="00E101B2"/>
    <w:rsid w:val="00E1287A"/>
    <w:rsid w:val="00E15952"/>
    <w:rsid w:val="00E2714F"/>
    <w:rsid w:val="00E27427"/>
    <w:rsid w:val="00E364D3"/>
    <w:rsid w:val="00E36E22"/>
    <w:rsid w:val="00E377E5"/>
    <w:rsid w:val="00E37FC6"/>
    <w:rsid w:val="00E407CC"/>
    <w:rsid w:val="00E430C8"/>
    <w:rsid w:val="00E447A0"/>
    <w:rsid w:val="00E449F0"/>
    <w:rsid w:val="00E45D8C"/>
    <w:rsid w:val="00E51A5E"/>
    <w:rsid w:val="00E543C8"/>
    <w:rsid w:val="00E56378"/>
    <w:rsid w:val="00E56D98"/>
    <w:rsid w:val="00E70652"/>
    <w:rsid w:val="00E7267C"/>
    <w:rsid w:val="00E73A50"/>
    <w:rsid w:val="00E76A4A"/>
    <w:rsid w:val="00E76ED1"/>
    <w:rsid w:val="00E813E3"/>
    <w:rsid w:val="00E8185A"/>
    <w:rsid w:val="00E8389C"/>
    <w:rsid w:val="00E84C8B"/>
    <w:rsid w:val="00E85206"/>
    <w:rsid w:val="00E92AA7"/>
    <w:rsid w:val="00E94989"/>
    <w:rsid w:val="00EA2D51"/>
    <w:rsid w:val="00EB064F"/>
    <w:rsid w:val="00EB0D83"/>
    <w:rsid w:val="00EB3AA1"/>
    <w:rsid w:val="00EB3C83"/>
    <w:rsid w:val="00EB4789"/>
    <w:rsid w:val="00EC46A1"/>
    <w:rsid w:val="00EC5567"/>
    <w:rsid w:val="00ED386E"/>
    <w:rsid w:val="00ED666F"/>
    <w:rsid w:val="00ED669E"/>
    <w:rsid w:val="00ED712F"/>
    <w:rsid w:val="00EF2744"/>
    <w:rsid w:val="00EF5A4F"/>
    <w:rsid w:val="00EF5F09"/>
    <w:rsid w:val="00F0214D"/>
    <w:rsid w:val="00F03C8A"/>
    <w:rsid w:val="00F03E40"/>
    <w:rsid w:val="00F1095E"/>
    <w:rsid w:val="00F17411"/>
    <w:rsid w:val="00F225F3"/>
    <w:rsid w:val="00F22A73"/>
    <w:rsid w:val="00F266FE"/>
    <w:rsid w:val="00F33033"/>
    <w:rsid w:val="00F33413"/>
    <w:rsid w:val="00F353A5"/>
    <w:rsid w:val="00F36578"/>
    <w:rsid w:val="00F44CB4"/>
    <w:rsid w:val="00F44D1E"/>
    <w:rsid w:val="00F44EA9"/>
    <w:rsid w:val="00F45AF2"/>
    <w:rsid w:val="00F5210C"/>
    <w:rsid w:val="00F52E8D"/>
    <w:rsid w:val="00F546B6"/>
    <w:rsid w:val="00F550BB"/>
    <w:rsid w:val="00F5742E"/>
    <w:rsid w:val="00F63F5A"/>
    <w:rsid w:val="00F65F2F"/>
    <w:rsid w:val="00F66172"/>
    <w:rsid w:val="00F66934"/>
    <w:rsid w:val="00F6724F"/>
    <w:rsid w:val="00F738BB"/>
    <w:rsid w:val="00F73B20"/>
    <w:rsid w:val="00F94F91"/>
    <w:rsid w:val="00FA1DF3"/>
    <w:rsid w:val="00FA346D"/>
    <w:rsid w:val="00FA4176"/>
    <w:rsid w:val="00FA4FAC"/>
    <w:rsid w:val="00FA66A0"/>
    <w:rsid w:val="00FA696E"/>
    <w:rsid w:val="00FB67F5"/>
    <w:rsid w:val="00FC567C"/>
    <w:rsid w:val="00FD15D8"/>
    <w:rsid w:val="00FD2827"/>
    <w:rsid w:val="00FD473D"/>
    <w:rsid w:val="00FD61F0"/>
    <w:rsid w:val="00FD630C"/>
    <w:rsid w:val="00FF68C0"/>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8DC1FB"/>
  <w15:docId w15:val="{30A18BCA-07E7-49A2-98A2-62383F6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5">
    <w:name w:val="heading 5"/>
    <w:basedOn w:val="Normalny"/>
    <w:next w:val="Normalny"/>
    <w:link w:val="Nagwek5Znak"/>
    <w:uiPriority w:val="9"/>
    <w:unhideWhenUsed/>
    <w:qFormat/>
    <w:rsid w:val="004B55E5"/>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customStyle="1" w:styleId="UnresolvedMention1">
    <w:name w:val="Unresolved Mention1"/>
    <w:basedOn w:val="Domylnaczcionkaakapitu"/>
    <w:uiPriority w:val="99"/>
    <w:semiHidden/>
    <w:unhideWhenUsed/>
    <w:rsid w:val="00F1095E"/>
    <w:rPr>
      <w:color w:val="605E5C"/>
      <w:shd w:val="clear" w:color="auto" w:fill="E1DFDD"/>
    </w:rPr>
  </w:style>
  <w:style w:type="paragraph" w:styleId="Bezodstpw">
    <w:name w:val="No Spacing"/>
    <w:uiPriority w:val="1"/>
    <w:qFormat/>
    <w:rsid w:val="00913265"/>
    <w:pPr>
      <w:widowControl/>
      <w:autoSpaceDE/>
      <w:autoSpaceDN/>
      <w:spacing w:before="100"/>
    </w:pPr>
    <w:rPr>
      <w:rFonts w:eastAsiaTheme="minorEastAsia"/>
      <w:sz w:val="20"/>
      <w:szCs w:val="20"/>
      <w:lang w:bidi="he-IL"/>
    </w:rPr>
  </w:style>
  <w:style w:type="character" w:styleId="Pogrubienie">
    <w:name w:val="Strong"/>
    <w:basedOn w:val="Domylnaczcionkaakapitu"/>
    <w:uiPriority w:val="22"/>
    <w:qFormat/>
    <w:rsid w:val="00072EFC"/>
    <w:rPr>
      <w:b/>
      <w:bCs/>
    </w:rPr>
  </w:style>
  <w:style w:type="character" w:customStyle="1" w:styleId="Nagwek5Znak">
    <w:name w:val="Nagłówek 5 Znak"/>
    <w:basedOn w:val="Domylnaczcionkaakapitu"/>
    <w:link w:val="Nagwek5"/>
    <w:uiPriority w:val="9"/>
    <w:rsid w:val="004B55E5"/>
    <w:rPr>
      <w:rFonts w:asciiTheme="majorHAnsi" w:eastAsiaTheme="majorEastAsia" w:hAnsiTheme="majorHAnsi" w:cstheme="majorBidi"/>
      <w:color w:val="365F91" w:themeColor="accent1" w:themeShade="BF"/>
      <w:lang w:val="pl-PL"/>
    </w:rPr>
  </w:style>
  <w:style w:type="character" w:styleId="Odwoaniedokomentarza">
    <w:name w:val="annotation reference"/>
    <w:basedOn w:val="Domylnaczcionkaakapitu"/>
    <w:uiPriority w:val="99"/>
    <w:semiHidden/>
    <w:unhideWhenUsed/>
    <w:rsid w:val="00B73957"/>
    <w:rPr>
      <w:sz w:val="16"/>
      <w:szCs w:val="16"/>
    </w:rPr>
  </w:style>
  <w:style w:type="paragraph" w:styleId="Tekstkomentarza">
    <w:name w:val="annotation text"/>
    <w:basedOn w:val="Normalny"/>
    <w:link w:val="TekstkomentarzaZnak"/>
    <w:uiPriority w:val="99"/>
    <w:unhideWhenUsed/>
    <w:rsid w:val="00B73957"/>
    <w:rPr>
      <w:sz w:val="20"/>
      <w:szCs w:val="20"/>
    </w:rPr>
  </w:style>
  <w:style w:type="character" w:customStyle="1" w:styleId="TekstkomentarzaZnak">
    <w:name w:val="Tekst komentarza Znak"/>
    <w:basedOn w:val="Domylnaczcionkaakapitu"/>
    <w:link w:val="Tekstkomentarza"/>
    <w:uiPriority w:val="99"/>
    <w:rsid w:val="00B73957"/>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B73957"/>
    <w:rPr>
      <w:b/>
      <w:bCs/>
    </w:rPr>
  </w:style>
  <w:style w:type="character" w:customStyle="1" w:styleId="TematkomentarzaZnak">
    <w:name w:val="Temat komentarza Znak"/>
    <w:basedOn w:val="TekstkomentarzaZnak"/>
    <w:link w:val="Tematkomentarza"/>
    <w:uiPriority w:val="99"/>
    <w:semiHidden/>
    <w:rsid w:val="00B73957"/>
    <w:rPr>
      <w:rFonts w:ascii="Arial" w:eastAsia="Arial" w:hAnsi="Arial" w:cs="Arial"/>
      <w:b/>
      <w:bCs/>
      <w:sz w:val="20"/>
      <w:szCs w:val="20"/>
      <w:lang w:val="pl-PL"/>
    </w:rPr>
  </w:style>
  <w:style w:type="paragraph" w:styleId="Tekstdymka">
    <w:name w:val="Balloon Text"/>
    <w:basedOn w:val="Normalny"/>
    <w:link w:val="TekstdymkaZnak"/>
    <w:uiPriority w:val="99"/>
    <w:semiHidden/>
    <w:unhideWhenUsed/>
    <w:rsid w:val="00D703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383"/>
    <w:rPr>
      <w:rFonts w:ascii="Segoe UI" w:eastAsia="Arial" w:hAnsi="Segoe UI" w:cs="Segoe UI"/>
      <w:sz w:val="18"/>
      <w:szCs w:val="18"/>
      <w:lang w:val="pl-PL"/>
    </w:rPr>
  </w:style>
  <w:style w:type="character" w:customStyle="1" w:styleId="Nierozpoznanawzmianka1">
    <w:name w:val="Nierozpoznana wzmianka1"/>
    <w:basedOn w:val="Domylnaczcionkaakapitu"/>
    <w:uiPriority w:val="99"/>
    <w:semiHidden/>
    <w:unhideWhenUsed/>
    <w:rsid w:val="00513A2F"/>
    <w:rPr>
      <w:color w:val="605E5C"/>
      <w:shd w:val="clear" w:color="auto" w:fill="E1DFDD"/>
    </w:rPr>
  </w:style>
  <w:style w:type="paragraph" w:styleId="Poprawka">
    <w:name w:val="Revision"/>
    <w:hidden/>
    <w:uiPriority w:val="99"/>
    <w:semiHidden/>
    <w:rsid w:val="00C12CBE"/>
    <w:pPr>
      <w:widowControl/>
      <w:autoSpaceDE/>
      <w:autoSpaceDN/>
    </w:pPr>
    <w:rPr>
      <w:rFonts w:ascii="Arial" w:eastAsia="Arial" w:hAnsi="Arial" w:cs="Arial"/>
      <w:lang w:val="pl-PL"/>
    </w:rPr>
  </w:style>
  <w:style w:type="character" w:customStyle="1" w:styleId="Nierozpoznanawzmianka2">
    <w:name w:val="Nierozpoznana wzmianka2"/>
    <w:basedOn w:val="Domylnaczcionkaakapitu"/>
    <w:uiPriority w:val="99"/>
    <w:semiHidden/>
    <w:unhideWhenUsed/>
    <w:rsid w:val="003B3238"/>
    <w:rPr>
      <w:color w:val="605E5C"/>
      <w:shd w:val="clear" w:color="auto" w:fill="E1DFDD"/>
    </w:rPr>
  </w:style>
  <w:style w:type="character" w:styleId="UyteHipercze">
    <w:name w:val="FollowedHyperlink"/>
    <w:basedOn w:val="Domylnaczcionkaakapitu"/>
    <w:uiPriority w:val="99"/>
    <w:semiHidden/>
    <w:unhideWhenUsed/>
    <w:rsid w:val="00C378C8"/>
    <w:rPr>
      <w:color w:val="800080" w:themeColor="followedHyperlink"/>
      <w:u w:val="single"/>
    </w:rPr>
  </w:style>
  <w:style w:type="paragraph" w:customStyle="1" w:styleId="xmsonormal">
    <w:name w:val="x_msonormal"/>
    <w:basedOn w:val="Normalny"/>
    <w:rsid w:val="00C527BF"/>
    <w:pPr>
      <w:widowControl/>
      <w:autoSpaceDE/>
      <w:autoSpaceDN/>
    </w:pPr>
    <w:rPr>
      <w:rFonts w:ascii="Calibri" w:eastAsiaTheme="minorHAnsi" w:hAnsi="Calibri" w:cs="Calibri"/>
      <w:lang w:eastAsia="pl-PL"/>
    </w:rPr>
  </w:style>
  <w:style w:type="character" w:styleId="Uwydatnienie">
    <w:name w:val="Emphasis"/>
    <w:basedOn w:val="Domylnaczcionkaakapitu"/>
    <w:uiPriority w:val="20"/>
    <w:qFormat/>
    <w:rsid w:val="00194DB0"/>
    <w:rPr>
      <w:i/>
      <w:iCs/>
    </w:rPr>
  </w:style>
  <w:style w:type="paragraph" w:styleId="NormalnyWeb">
    <w:name w:val="Normal (Web)"/>
    <w:basedOn w:val="Normalny"/>
    <w:uiPriority w:val="99"/>
    <w:unhideWhenUsed/>
    <w:rsid w:val="007C1E9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3E0EAC"/>
    <w:rPr>
      <w:color w:val="605E5C"/>
      <w:shd w:val="clear" w:color="auto" w:fill="E1DFDD"/>
    </w:rPr>
  </w:style>
  <w:style w:type="character" w:styleId="Nierozpoznanawzmianka">
    <w:name w:val="Unresolved Mention"/>
    <w:basedOn w:val="Domylnaczcionkaakapitu"/>
    <w:uiPriority w:val="99"/>
    <w:semiHidden/>
    <w:unhideWhenUsed/>
    <w:rsid w:val="000F4F49"/>
    <w:rPr>
      <w:color w:val="605E5C"/>
      <w:shd w:val="clear" w:color="auto" w:fill="E1DFDD"/>
    </w:rPr>
  </w:style>
  <w:style w:type="paragraph" w:customStyle="1" w:styleId="Akapitzlist1">
    <w:name w:val="Akapit z listą1"/>
    <w:basedOn w:val="Normalny"/>
    <w:rsid w:val="00AC507E"/>
    <w:pPr>
      <w:suppressAutoHyphens/>
      <w:autoSpaceDN/>
    </w:pPr>
    <w:rPr>
      <w:lang w:val="en-US" w:eastAsia="zh-CN"/>
    </w:rPr>
  </w:style>
  <w:style w:type="paragraph" w:customStyle="1" w:styleId="Standard">
    <w:name w:val="Standard"/>
    <w:rsid w:val="00AC507E"/>
    <w:pPr>
      <w:suppressAutoHyphens/>
      <w:autoSpaceDE/>
    </w:pPr>
    <w:rPr>
      <w:rFonts w:ascii="Times New Roman" w:eastAsia="SimSun" w:hAnsi="Times New Roman" w:cs="Lucida Sans"/>
      <w:kern w:val="3"/>
      <w:sz w:val="24"/>
      <w:szCs w:val="24"/>
    </w:rPr>
  </w:style>
  <w:style w:type="character" w:customStyle="1" w:styleId="TekstkomentarzaZnak1">
    <w:name w:val="Tekst komentarza Znak1"/>
    <w:uiPriority w:val="99"/>
    <w:semiHidden/>
    <w:locked/>
    <w:rsid w:val="00AC507E"/>
    <w:rPr>
      <w:rFonts w:ascii="Arial" w:eastAsia="Arial" w:hAnsi="Arial" w:cs="Arial"/>
      <w:sz w:val="20"/>
      <w:szCs w:val="20"/>
      <w:lang w:eastAsia="zh-CN"/>
    </w:rPr>
  </w:style>
  <w:style w:type="character" w:customStyle="1" w:styleId="TekstpodstawowyZnak">
    <w:name w:val="Tekst podstawowy Znak"/>
    <w:basedOn w:val="Domylnaczcionkaakapitu"/>
    <w:link w:val="Tekstpodstawowy"/>
    <w:uiPriority w:val="1"/>
    <w:rsid w:val="00D04B90"/>
    <w:rPr>
      <w:rFonts w:ascii="Arial" w:eastAsia="Arial" w:hAnsi="Arial" w:cs="Arial"/>
      <w:sz w:val="20"/>
      <w:szCs w:val="20"/>
      <w:lang w:val="pl-PL"/>
    </w:rPr>
  </w:style>
  <w:style w:type="paragraph" w:customStyle="1" w:styleId="pf0">
    <w:name w:val="pf0"/>
    <w:basedOn w:val="Normalny"/>
    <w:rsid w:val="00327BF8"/>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cf01">
    <w:name w:val="cf01"/>
    <w:basedOn w:val="Domylnaczcionkaakapitu"/>
    <w:rsid w:val="00327BF8"/>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496">
      <w:bodyDiv w:val="1"/>
      <w:marLeft w:val="0"/>
      <w:marRight w:val="0"/>
      <w:marTop w:val="0"/>
      <w:marBottom w:val="0"/>
      <w:divBdr>
        <w:top w:val="none" w:sz="0" w:space="0" w:color="auto"/>
        <w:left w:val="none" w:sz="0" w:space="0" w:color="auto"/>
        <w:bottom w:val="none" w:sz="0" w:space="0" w:color="auto"/>
        <w:right w:val="none" w:sz="0" w:space="0" w:color="auto"/>
      </w:divBdr>
    </w:div>
    <w:div w:id="211817613">
      <w:bodyDiv w:val="1"/>
      <w:marLeft w:val="0"/>
      <w:marRight w:val="0"/>
      <w:marTop w:val="0"/>
      <w:marBottom w:val="0"/>
      <w:divBdr>
        <w:top w:val="none" w:sz="0" w:space="0" w:color="auto"/>
        <w:left w:val="none" w:sz="0" w:space="0" w:color="auto"/>
        <w:bottom w:val="none" w:sz="0" w:space="0" w:color="auto"/>
        <w:right w:val="none" w:sz="0" w:space="0" w:color="auto"/>
      </w:divBdr>
    </w:div>
    <w:div w:id="273905641">
      <w:bodyDiv w:val="1"/>
      <w:marLeft w:val="0"/>
      <w:marRight w:val="0"/>
      <w:marTop w:val="0"/>
      <w:marBottom w:val="0"/>
      <w:divBdr>
        <w:top w:val="none" w:sz="0" w:space="0" w:color="auto"/>
        <w:left w:val="none" w:sz="0" w:space="0" w:color="auto"/>
        <w:bottom w:val="none" w:sz="0" w:space="0" w:color="auto"/>
        <w:right w:val="none" w:sz="0" w:space="0" w:color="auto"/>
      </w:divBdr>
    </w:div>
    <w:div w:id="329599210">
      <w:bodyDiv w:val="1"/>
      <w:marLeft w:val="0"/>
      <w:marRight w:val="0"/>
      <w:marTop w:val="0"/>
      <w:marBottom w:val="0"/>
      <w:divBdr>
        <w:top w:val="none" w:sz="0" w:space="0" w:color="auto"/>
        <w:left w:val="none" w:sz="0" w:space="0" w:color="auto"/>
        <w:bottom w:val="none" w:sz="0" w:space="0" w:color="auto"/>
        <w:right w:val="none" w:sz="0" w:space="0" w:color="auto"/>
      </w:divBdr>
    </w:div>
    <w:div w:id="352803107">
      <w:bodyDiv w:val="1"/>
      <w:marLeft w:val="0"/>
      <w:marRight w:val="0"/>
      <w:marTop w:val="0"/>
      <w:marBottom w:val="0"/>
      <w:divBdr>
        <w:top w:val="none" w:sz="0" w:space="0" w:color="auto"/>
        <w:left w:val="none" w:sz="0" w:space="0" w:color="auto"/>
        <w:bottom w:val="none" w:sz="0" w:space="0" w:color="auto"/>
        <w:right w:val="none" w:sz="0" w:space="0" w:color="auto"/>
      </w:divBdr>
    </w:div>
    <w:div w:id="392584552">
      <w:bodyDiv w:val="1"/>
      <w:marLeft w:val="0"/>
      <w:marRight w:val="0"/>
      <w:marTop w:val="0"/>
      <w:marBottom w:val="0"/>
      <w:divBdr>
        <w:top w:val="none" w:sz="0" w:space="0" w:color="auto"/>
        <w:left w:val="none" w:sz="0" w:space="0" w:color="auto"/>
        <w:bottom w:val="none" w:sz="0" w:space="0" w:color="auto"/>
        <w:right w:val="none" w:sz="0" w:space="0" w:color="auto"/>
      </w:divBdr>
    </w:div>
    <w:div w:id="416171920">
      <w:bodyDiv w:val="1"/>
      <w:marLeft w:val="0"/>
      <w:marRight w:val="0"/>
      <w:marTop w:val="0"/>
      <w:marBottom w:val="0"/>
      <w:divBdr>
        <w:top w:val="none" w:sz="0" w:space="0" w:color="auto"/>
        <w:left w:val="none" w:sz="0" w:space="0" w:color="auto"/>
        <w:bottom w:val="none" w:sz="0" w:space="0" w:color="auto"/>
        <w:right w:val="none" w:sz="0" w:space="0" w:color="auto"/>
      </w:divBdr>
    </w:div>
    <w:div w:id="452410946">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563373415">
      <w:bodyDiv w:val="1"/>
      <w:marLeft w:val="0"/>
      <w:marRight w:val="0"/>
      <w:marTop w:val="0"/>
      <w:marBottom w:val="0"/>
      <w:divBdr>
        <w:top w:val="none" w:sz="0" w:space="0" w:color="auto"/>
        <w:left w:val="none" w:sz="0" w:space="0" w:color="auto"/>
        <w:bottom w:val="none" w:sz="0" w:space="0" w:color="auto"/>
        <w:right w:val="none" w:sz="0" w:space="0" w:color="auto"/>
      </w:divBdr>
    </w:div>
    <w:div w:id="617761244">
      <w:bodyDiv w:val="1"/>
      <w:marLeft w:val="0"/>
      <w:marRight w:val="0"/>
      <w:marTop w:val="0"/>
      <w:marBottom w:val="0"/>
      <w:divBdr>
        <w:top w:val="none" w:sz="0" w:space="0" w:color="auto"/>
        <w:left w:val="none" w:sz="0" w:space="0" w:color="auto"/>
        <w:bottom w:val="none" w:sz="0" w:space="0" w:color="auto"/>
        <w:right w:val="none" w:sz="0" w:space="0" w:color="auto"/>
      </w:divBdr>
    </w:div>
    <w:div w:id="846405924">
      <w:bodyDiv w:val="1"/>
      <w:marLeft w:val="0"/>
      <w:marRight w:val="0"/>
      <w:marTop w:val="0"/>
      <w:marBottom w:val="0"/>
      <w:divBdr>
        <w:top w:val="none" w:sz="0" w:space="0" w:color="auto"/>
        <w:left w:val="none" w:sz="0" w:space="0" w:color="auto"/>
        <w:bottom w:val="none" w:sz="0" w:space="0" w:color="auto"/>
        <w:right w:val="none" w:sz="0" w:space="0" w:color="auto"/>
      </w:divBdr>
    </w:div>
    <w:div w:id="977495059">
      <w:bodyDiv w:val="1"/>
      <w:marLeft w:val="0"/>
      <w:marRight w:val="0"/>
      <w:marTop w:val="0"/>
      <w:marBottom w:val="0"/>
      <w:divBdr>
        <w:top w:val="none" w:sz="0" w:space="0" w:color="auto"/>
        <w:left w:val="none" w:sz="0" w:space="0" w:color="auto"/>
        <w:bottom w:val="none" w:sz="0" w:space="0" w:color="auto"/>
        <w:right w:val="none" w:sz="0" w:space="0" w:color="auto"/>
      </w:divBdr>
    </w:div>
    <w:div w:id="1078595151">
      <w:bodyDiv w:val="1"/>
      <w:marLeft w:val="0"/>
      <w:marRight w:val="0"/>
      <w:marTop w:val="0"/>
      <w:marBottom w:val="0"/>
      <w:divBdr>
        <w:top w:val="none" w:sz="0" w:space="0" w:color="auto"/>
        <w:left w:val="none" w:sz="0" w:space="0" w:color="auto"/>
        <w:bottom w:val="none" w:sz="0" w:space="0" w:color="auto"/>
        <w:right w:val="none" w:sz="0" w:space="0" w:color="auto"/>
      </w:divBdr>
    </w:div>
    <w:div w:id="1155997606">
      <w:bodyDiv w:val="1"/>
      <w:marLeft w:val="0"/>
      <w:marRight w:val="0"/>
      <w:marTop w:val="0"/>
      <w:marBottom w:val="0"/>
      <w:divBdr>
        <w:top w:val="none" w:sz="0" w:space="0" w:color="auto"/>
        <w:left w:val="none" w:sz="0" w:space="0" w:color="auto"/>
        <w:bottom w:val="none" w:sz="0" w:space="0" w:color="auto"/>
        <w:right w:val="none" w:sz="0" w:space="0" w:color="auto"/>
      </w:divBdr>
      <w:divsChild>
        <w:div w:id="1411007209">
          <w:blockQuote w:val="1"/>
          <w:marLeft w:val="450"/>
          <w:marRight w:val="450"/>
          <w:marTop w:val="600"/>
          <w:marBottom w:val="600"/>
          <w:divBdr>
            <w:top w:val="single" w:sz="6" w:space="30" w:color="9D9D9D"/>
            <w:left w:val="none" w:sz="0" w:space="0" w:color="auto"/>
            <w:bottom w:val="single" w:sz="6" w:space="30" w:color="9D9D9D"/>
            <w:right w:val="none" w:sz="0" w:space="0" w:color="auto"/>
          </w:divBdr>
        </w:div>
      </w:divsChild>
    </w:div>
    <w:div w:id="1214536008">
      <w:bodyDiv w:val="1"/>
      <w:marLeft w:val="0"/>
      <w:marRight w:val="0"/>
      <w:marTop w:val="0"/>
      <w:marBottom w:val="0"/>
      <w:divBdr>
        <w:top w:val="none" w:sz="0" w:space="0" w:color="auto"/>
        <w:left w:val="none" w:sz="0" w:space="0" w:color="auto"/>
        <w:bottom w:val="none" w:sz="0" w:space="0" w:color="auto"/>
        <w:right w:val="none" w:sz="0" w:space="0" w:color="auto"/>
      </w:divBdr>
    </w:div>
    <w:div w:id="1238593085">
      <w:bodyDiv w:val="1"/>
      <w:marLeft w:val="0"/>
      <w:marRight w:val="0"/>
      <w:marTop w:val="0"/>
      <w:marBottom w:val="0"/>
      <w:divBdr>
        <w:top w:val="none" w:sz="0" w:space="0" w:color="auto"/>
        <w:left w:val="none" w:sz="0" w:space="0" w:color="auto"/>
        <w:bottom w:val="none" w:sz="0" w:space="0" w:color="auto"/>
        <w:right w:val="none" w:sz="0" w:space="0" w:color="auto"/>
      </w:divBdr>
    </w:div>
    <w:div w:id="1320767488">
      <w:bodyDiv w:val="1"/>
      <w:marLeft w:val="0"/>
      <w:marRight w:val="0"/>
      <w:marTop w:val="0"/>
      <w:marBottom w:val="0"/>
      <w:divBdr>
        <w:top w:val="none" w:sz="0" w:space="0" w:color="auto"/>
        <w:left w:val="none" w:sz="0" w:space="0" w:color="auto"/>
        <w:bottom w:val="none" w:sz="0" w:space="0" w:color="auto"/>
        <w:right w:val="none" w:sz="0" w:space="0" w:color="auto"/>
      </w:divBdr>
    </w:div>
    <w:div w:id="1322658924">
      <w:bodyDiv w:val="1"/>
      <w:marLeft w:val="0"/>
      <w:marRight w:val="0"/>
      <w:marTop w:val="0"/>
      <w:marBottom w:val="0"/>
      <w:divBdr>
        <w:top w:val="none" w:sz="0" w:space="0" w:color="auto"/>
        <w:left w:val="none" w:sz="0" w:space="0" w:color="auto"/>
        <w:bottom w:val="none" w:sz="0" w:space="0" w:color="auto"/>
        <w:right w:val="none" w:sz="0" w:space="0" w:color="auto"/>
      </w:divBdr>
    </w:div>
    <w:div w:id="1348142159">
      <w:bodyDiv w:val="1"/>
      <w:marLeft w:val="0"/>
      <w:marRight w:val="0"/>
      <w:marTop w:val="0"/>
      <w:marBottom w:val="0"/>
      <w:divBdr>
        <w:top w:val="none" w:sz="0" w:space="0" w:color="auto"/>
        <w:left w:val="none" w:sz="0" w:space="0" w:color="auto"/>
        <w:bottom w:val="none" w:sz="0" w:space="0" w:color="auto"/>
        <w:right w:val="none" w:sz="0" w:space="0" w:color="auto"/>
      </w:divBdr>
    </w:div>
    <w:div w:id="1422262583">
      <w:bodyDiv w:val="1"/>
      <w:marLeft w:val="0"/>
      <w:marRight w:val="0"/>
      <w:marTop w:val="0"/>
      <w:marBottom w:val="0"/>
      <w:divBdr>
        <w:top w:val="none" w:sz="0" w:space="0" w:color="auto"/>
        <w:left w:val="none" w:sz="0" w:space="0" w:color="auto"/>
        <w:bottom w:val="none" w:sz="0" w:space="0" w:color="auto"/>
        <w:right w:val="none" w:sz="0" w:space="0" w:color="auto"/>
      </w:divBdr>
    </w:div>
    <w:div w:id="1691251382">
      <w:bodyDiv w:val="1"/>
      <w:marLeft w:val="0"/>
      <w:marRight w:val="0"/>
      <w:marTop w:val="0"/>
      <w:marBottom w:val="0"/>
      <w:divBdr>
        <w:top w:val="none" w:sz="0" w:space="0" w:color="auto"/>
        <w:left w:val="none" w:sz="0" w:space="0" w:color="auto"/>
        <w:bottom w:val="none" w:sz="0" w:space="0" w:color="auto"/>
        <w:right w:val="none" w:sz="0" w:space="0" w:color="auto"/>
      </w:divBdr>
    </w:div>
    <w:div w:id="1953591367">
      <w:bodyDiv w:val="1"/>
      <w:marLeft w:val="0"/>
      <w:marRight w:val="0"/>
      <w:marTop w:val="0"/>
      <w:marBottom w:val="0"/>
      <w:divBdr>
        <w:top w:val="none" w:sz="0" w:space="0" w:color="auto"/>
        <w:left w:val="none" w:sz="0" w:space="0" w:color="auto"/>
        <w:bottom w:val="none" w:sz="0" w:space="0" w:color="auto"/>
        <w:right w:val="none" w:sz="0" w:space="0" w:color="auto"/>
      </w:divBdr>
    </w:div>
    <w:div w:id="1974169109">
      <w:bodyDiv w:val="1"/>
      <w:marLeft w:val="0"/>
      <w:marRight w:val="0"/>
      <w:marTop w:val="0"/>
      <w:marBottom w:val="0"/>
      <w:divBdr>
        <w:top w:val="none" w:sz="0" w:space="0" w:color="auto"/>
        <w:left w:val="none" w:sz="0" w:space="0" w:color="auto"/>
        <w:bottom w:val="none" w:sz="0" w:space="0" w:color="auto"/>
        <w:right w:val="none" w:sz="0" w:space="0" w:color="auto"/>
      </w:divBdr>
    </w:div>
    <w:div w:id="2015261569">
      <w:bodyDiv w:val="1"/>
      <w:marLeft w:val="0"/>
      <w:marRight w:val="0"/>
      <w:marTop w:val="0"/>
      <w:marBottom w:val="0"/>
      <w:divBdr>
        <w:top w:val="none" w:sz="0" w:space="0" w:color="auto"/>
        <w:left w:val="none" w:sz="0" w:space="0" w:color="auto"/>
        <w:bottom w:val="none" w:sz="0" w:space="0" w:color="auto"/>
        <w:right w:val="none" w:sz="0" w:space="0" w:color="auto"/>
      </w:divBdr>
    </w:div>
    <w:div w:id="2076467311">
      <w:bodyDiv w:val="1"/>
      <w:marLeft w:val="0"/>
      <w:marRight w:val="0"/>
      <w:marTop w:val="0"/>
      <w:marBottom w:val="0"/>
      <w:divBdr>
        <w:top w:val="none" w:sz="0" w:space="0" w:color="auto"/>
        <w:left w:val="none" w:sz="0" w:space="0" w:color="auto"/>
        <w:bottom w:val="none" w:sz="0" w:space="0" w:color="auto"/>
        <w:right w:val="none" w:sz="0" w:space="0" w:color="auto"/>
      </w:divBdr>
    </w:div>
    <w:div w:id="2120635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cityeu.com" TargetMode="External"/><Relationship Id="rId18" Type="http://schemas.openxmlformats.org/officeDocument/2006/relationships/hyperlink" Target="https://pl.linkedin.com/company/atrium-european-real-estate-lt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warszawa.promenada.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facebook.com/AtriumPromenad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rzyna_dabrowska@itbc.pl"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atrium_promenad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ADCFF1D58F104C8D4DDB7A2DA6B2BB" ma:contentTypeVersion="14" ma:contentTypeDescription="Create a new document." ma:contentTypeScope="" ma:versionID="152e21f07d1d531c1ef8676374a04241">
  <xsd:schema xmlns:xsd="http://www.w3.org/2001/XMLSchema" xmlns:xs="http://www.w3.org/2001/XMLSchema" xmlns:p="http://schemas.microsoft.com/office/2006/metadata/properties" xmlns:ns3="3cd0d556-699d-47f0-bf87-5117048cdfc5" xmlns:ns4="d51243dc-2e0c-4b99-b688-165e82d07cbe" targetNamespace="http://schemas.microsoft.com/office/2006/metadata/properties" ma:root="true" ma:fieldsID="8d0fdb1e70542812f73f63aa578a8feb" ns3:_="" ns4:_="">
    <xsd:import namespace="3cd0d556-699d-47f0-bf87-5117048cdfc5"/>
    <xsd:import namespace="d51243dc-2e0c-4b99-b688-165e82d07c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0d556-699d-47f0-bf87-5117048cdf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243dc-2e0c-4b99-b688-165e82d07c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A453D-84F9-4090-911F-C59AC1822FF1}">
  <ds:schemaRefs>
    <ds:schemaRef ds:uri="http://schemas.openxmlformats.org/officeDocument/2006/bibliography"/>
  </ds:schemaRefs>
</ds:datastoreItem>
</file>

<file path=customXml/itemProps2.xml><?xml version="1.0" encoding="utf-8"?>
<ds:datastoreItem xmlns:ds="http://schemas.openxmlformats.org/officeDocument/2006/customXml" ds:itemID="{AAB3BC31-2FED-40A7-9A6D-98B015EF1C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48DDAC-FC98-4A44-8AA0-DBCDF16F3D6C}">
  <ds:schemaRefs>
    <ds:schemaRef ds:uri="http://schemas.microsoft.com/sharepoint/v3/contenttype/forms"/>
  </ds:schemaRefs>
</ds:datastoreItem>
</file>

<file path=customXml/itemProps4.xml><?xml version="1.0" encoding="utf-8"?>
<ds:datastoreItem xmlns:ds="http://schemas.openxmlformats.org/officeDocument/2006/customXml" ds:itemID="{D8430A42-E052-4F7E-A476-0A12607EA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0d556-699d-47f0-bf87-5117048cdfc5"/>
    <ds:schemaRef ds:uri="d51243dc-2e0c-4b99-b688-165e82d07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565</Words>
  <Characters>3394</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6</cp:revision>
  <dcterms:created xsi:type="dcterms:W3CDTF">2023-07-24T13:41:00Z</dcterms:created>
  <dcterms:modified xsi:type="dcterms:W3CDTF">2023-08-22T10:08:00Z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y fmtid="{D5CDD505-2E9C-101B-9397-08002B2CF9AE}" pid="5" name="ContentTypeId">
    <vt:lpwstr>0x01010011ADCFF1D58F104C8D4DDB7A2DA6B2BB</vt:lpwstr>
  </property>
</Properties>
</file>